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CC973" w14:textId="77777777" w:rsidR="0034400F" w:rsidRPr="00AB784C" w:rsidRDefault="00AB784C" w:rsidP="00AB784C">
      <w:pPr>
        <w:spacing w:after="0" w:line="240" w:lineRule="auto"/>
        <w:jc w:val="right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</w:pPr>
      <w:r w:rsidRPr="00AB784C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  <w:t>INAUGURAZIONE E PRIMO EVENTO</w:t>
      </w:r>
    </w:p>
    <w:p w14:paraId="73191B4A" w14:textId="77777777" w:rsidR="005B5968" w:rsidRDefault="005B5968" w:rsidP="00FB5FAC">
      <w:pPr>
        <w:spacing w:after="0" w:line="240" w:lineRule="auto"/>
        <w:rPr>
          <w:rFonts w:eastAsia="Times New Roman" w:cstheme="minorHAnsi"/>
          <w:b/>
          <w:color w:val="FF0000"/>
          <w:sz w:val="24"/>
          <w:szCs w:val="24"/>
          <w:lang w:eastAsia="it-IT"/>
        </w:rPr>
      </w:pPr>
      <w:r w:rsidRPr="005B5968">
        <w:rPr>
          <w:rFonts w:eastAsia="Times New Roman" w:cstheme="minorHAnsi"/>
          <w:b/>
          <w:color w:val="FF0000"/>
          <w:sz w:val="24"/>
          <w:szCs w:val="24"/>
          <w:lang w:eastAsia="it-IT"/>
        </w:rPr>
        <w:t xml:space="preserve">LE UNICITTÀ </w:t>
      </w:r>
    </w:p>
    <w:p w14:paraId="2538CFE9" w14:textId="77777777" w:rsidR="005B5968" w:rsidRPr="005B5968" w:rsidRDefault="005B5968" w:rsidP="00FB5FAC">
      <w:pPr>
        <w:spacing w:after="0" w:line="240" w:lineRule="auto"/>
        <w:rPr>
          <w:rFonts w:ascii="Calibri" w:eastAsia="Times New Roman" w:hAnsi="Calibri" w:cs="Calibri"/>
          <w:color w:val="FF0000"/>
          <w:sz w:val="24"/>
          <w:szCs w:val="24"/>
          <w:lang w:eastAsia="it-IT"/>
        </w:rPr>
      </w:pPr>
      <w:r w:rsidRPr="005B5968">
        <w:rPr>
          <w:rFonts w:eastAsia="Times New Roman" w:cstheme="minorHAnsi"/>
          <w:b/>
          <w:color w:val="FF0000"/>
          <w:sz w:val="24"/>
          <w:szCs w:val="24"/>
          <w:lang w:eastAsia="it-IT"/>
        </w:rPr>
        <w:t>L’Università di Cassino e del Lazio meridionale incontra le città nelle città</w:t>
      </w:r>
      <w:r w:rsidRPr="005B5968">
        <w:rPr>
          <w:rFonts w:ascii="Calibri" w:eastAsia="Times New Roman" w:hAnsi="Calibri" w:cs="Calibri"/>
          <w:color w:val="FF0000"/>
          <w:sz w:val="24"/>
          <w:szCs w:val="24"/>
          <w:lang w:eastAsia="it-IT"/>
        </w:rPr>
        <w:t xml:space="preserve"> </w:t>
      </w:r>
    </w:p>
    <w:p w14:paraId="0F8CD206" w14:textId="77777777" w:rsidR="005B5968" w:rsidRDefault="005B5968" w:rsidP="00FB5FA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2861E262" w14:textId="589EAB4F" w:rsidR="00FB5FAC" w:rsidRPr="00157AB0" w:rsidRDefault="00FB5FAC" w:rsidP="00B94C3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34400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Il </w:t>
      </w:r>
      <w:r w:rsidRPr="00FB5FA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6 maggio 2022</w:t>
      </w:r>
      <w:r w:rsidR="00D64168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, presso i</w:t>
      </w:r>
      <w:r w:rsidR="0034400F" w:rsidRPr="0034400F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l </w:t>
      </w:r>
      <w:r w:rsidR="0034400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Rettorato dell’Università di Cassino e del Lazio meridionale,</w:t>
      </w:r>
      <w:r w:rsidRPr="00FB5FA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si terrà </w:t>
      </w:r>
      <w:r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l’evento inaugurale de</w:t>
      </w:r>
      <w:r w:rsidRPr="00157AB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 “Le </w:t>
      </w:r>
      <w:proofErr w:type="spellStart"/>
      <w:r w:rsidRPr="00157AB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UNIcittà</w:t>
      </w:r>
      <w:proofErr w:type="spellEnd"/>
      <w:r w:rsidRPr="00157AB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”</w:t>
      </w:r>
      <w:r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, </w:t>
      </w:r>
      <w:r w:rsidR="008819DB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un </w:t>
      </w:r>
      <w:r w:rsidR="008819DB" w:rsidRPr="00157AB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ciclo di iniziative culturali</w:t>
      </w:r>
      <w:r w:rsidR="008819DB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r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promosso e organizzato nell’ambito delle attività di T</w:t>
      </w:r>
      <w:r w:rsidR="006F6B6C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erza M</w:t>
      </w:r>
      <w:r w:rsidR="00D64168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issione dalla d</w:t>
      </w:r>
      <w:r w:rsidR="005B5968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elega</w:t>
      </w:r>
      <w:r w:rsidR="00D64168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ta</w:t>
      </w:r>
      <w:r w:rsidR="005B5968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del R</w:t>
      </w:r>
      <w:r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ettore alla Diffusione della cu</w:t>
      </w:r>
      <w:r w:rsidR="00D64168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ltura e della conoscenza</w:t>
      </w:r>
      <w:r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, prof.ssa Ivana Bruno.</w:t>
      </w:r>
    </w:p>
    <w:p w14:paraId="1F6E4BA4" w14:textId="5FC09ACF" w:rsidR="00FB5FAC" w:rsidRPr="00157AB0" w:rsidRDefault="00730B45" w:rsidP="00B94C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S</w:t>
      </w:r>
      <w:r w:rsidR="00B74B73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trutturato in tre parti</w:t>
      </w:r>
      <w:r w:rsidR="00374BBC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,</w:t>
      </w:r>
      <w:r w:rsidR="002A20D5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denominate</w:t>
      </w:r>
      <w:r w:rsidR="00330CA3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r w:rsidR="002C32FD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“stagioni”</w:t>
      </w:r>
      <w:r w:rsidR="00330CA3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, </w:t>
      </w:r>
      <w:r w:rsidR="00712E64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il ciclo </w:t>
      </w:r>
      <w:r w:rsidR="00330CA3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interesserà</w:t>
      </w:r>
      <w:r w:rsidR="00FB5FAC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le città di </w:t>
      </w:r>
      <w:r w:rsidR="00FB5FAC" w:rsidRPr="00157AB0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>Cassino</w:t>
      </w:r>
      <w:r w:rsidR="00FB5FAC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,</w:t>
      </w:r>
      <w:r w:rsidR="00FB5FAC" w:rsidRPr="00157AB0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 xml:space="preserve"> Gaeta </w:t>
      </w:r>
      <w:r w:rsidR="00FB5FAC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e</w:t>
      </w:r>
      <w:r w:rsidR="00FB5FAC" w:rsidRPr="00157AB0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 xml:space="preserve"> Frosinone</w:t>
      </w:r>
      <w:r w:rsidR="005B5968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, sedi dell’Ateneo,</w:t>
      </w:r>
      <w:r w:rsidR="00FB5FAC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con </w:t>
      </w:r>
      <w:r w:rsidR="005B5968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eventi</w:t>
      </w:r>
      <w:r w:rsidR="00D64168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dedicati</w:t>
      </w:r>
      <w:r w:rsidR="00FB5FAC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r w:rsidR="00D64168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a</w:t>
      </w:r>
      <w:r w:rsidR="00FB5FAC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r w:rsidR="00296AD6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temi </w:t>
      </w:r>
      <w:r w:rsidR="00486CB4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specifici</w:t>
      </w:r>
      <w:r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e precise finalità</w:t>
      </w:r>
      <w:r w:rsidR="00D64168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,</w:t>
      </w:r>
      <w:r w:rsidR="00486CB4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r w:rsidR="005B5968" w:rsidRPr="00157AB0">
        <w:rPr>
          <w:rFonts w:eastAsia="Times New Roman" w:cstheme="minorHAnsi"/>
          <w:sz w:val="24"/>
          <w:szCs w:val="24"/>
          <w:lang w:eastAsia="it-IT"/>
        </w:rPr>
        <w:t>in collaborazione con gli enti, le istituzioni e le aziende del territorio in una prospettiva di integrazione e di scambio</w:t>
      </w:r>
      <w:r w:rsidR="00FB5FAC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. </w:t>
      </w:r>
    </w:p>
    <w:p w14:paraId="65589A6F" w14:textId="77777777" w:rsidR="00FB5FAC" w:rsidRPr="00157AB0" w:rsidRDefault="00FB5FAC" w:rsidP="00B94C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3297596" w14:textId="3BCCC973" w:rsidR="005B5968" w:rsidRPr="00157AB0" w:rsidRDefault="005B5968" w:rsidP="00B94C3A">
      <w:pPr>
        <w:pStyle w:val="Paragrafoelenco"/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  <w:lang w:eastAsia="it-IT"/>
        </w:rPr>
      </w:pPr>
      <w:r w:rsidRPr="00157AB0">
        <w:rPr>
          <w:rFonts w:eastAsia="Times New Roman" w:cstheme="minorHAnsi"/>
          <w:sz w:val="24"/>
          <w:szCs w:val="24"/>
          <w:lang w:eastAsia="it-IT"/>
        </w:rPr>
        <w:t xml:space="preserve">Rivolgendosi a tutti i cittadini che vorranno partecipare, i docenti affronteranno argomenti di interesse scientifico, culturale e sociale e avvieranno </w:t>
      </w:r>
      <w:r w:rsidR="00D36712" w:rsidRPr="00157AB0">
        <w:rPr>
          <w:rFonts w:eastAsia="Times New Roman" w:cstheme="minorHAnsi"/>
          <w:sz w:val="24"/>
          <w:szCs w:val="24"/>
          <w:lang w:eastAsia="it-IT"/>
        </w:rPr>
        <w:t xml:space="preserve">diverse </w:t>
      </w:r>
      <w:r w:rsidRPr="00157AB0">
        <w:rPr>
          <w:rFonts w:eastAsia="Times New Roman" w:cstheme="minorHAnsi"/>
          <w:sz w:val="24"/>
          <w:szCs w:val="24"/>
          <w:lang w:eastAsia="it-IT"/>
        </w:rPr>
        <w:t>attività</w:t>
      </w:r>
      <w:r w:rsidR="00D36712" w:rsidRPr="00157AB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157AB0">
        <w:rPr>
          <w:rFonts w:eastAsia="Times New Roman" w:cstheme="minorHAnsi"/>
          <w:sz w:val="24"/>
          <w:szCs w:val="24"/>
          <w:lang w:eastAsia="it-IT"/>
        </w:rPr>
        <w:t>che rispecchiano le</w:t>
      </w:r>
      <w:r w:rsidR="001064E3" w:rsidRPr="00157AB0">
        <w:rPr>
          <w:rFonts w:eastAsia="Times New Roman" w:cstheme="minorHAnsi"/>
          <w:sz w:val="24"/>
          <w:szCs w:val="24"/>
          <w:lang w:eastAsia="it-IT"/>
        </w:rPr>
        <w:t xml:space="preserve"> molte</w:t>
      </w:r>
      <w:r w:rsidR="00B529B6" w:rsidRPr="00157AB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157AB0">
        <w:rPr>
          <w:rFonts w:eastAsia="Times New Roman" w:cstheme="minorHAnsi"/>
          <w:sz w:val="24"/>
          <w:szCs w:val="24"/>
          <w:lang w:eastAsia="it-IT"/>
        </w:rPr>
        <w:t>anime dell’Ateneo e il suo impegno per la crescita del territorio.</w:t>
      </w:r>
    </w:p>
    <w:p w14:paraId="3890A621" w14:textId="77777777" w:rsidR="005B5968" w:rsidRPr="00157AB0" w:rsidRDefault="005B5968" w:rsidP="00B94C3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20420107" w14:textId="68B7A8F4" w:rsidR="001A5A91" w:rsidRDefault="00AB784C" w:rsidP="001A5A91">
      <w:pPr>
        <w:pStyle w:val="Paragrafoelenco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Il ciclo</w:t>
      </w:r>
      <w:r w:rsidR="00E35F57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partirà</w:t>
      </w:r>
      <w:r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proprio da Cassino, lo stesso 6 maggio, quando </w:t>
      </w:r>
      <w:r w:rsidR="00FB5FAC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l’</w:t>
      </w:r>
      <w:r w:rsidR="00FB5FAC" w:rsidRPr="00157AB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atrio del Rettorato</w:t>
      </w:r>
      <w:r w:rsidR="00FB5FAC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si trasformerà in un “cantiere aperto”, uno spazio </w:t>
      </w:r>
      <w:r w:rsid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destinato</w:t>
      </w:r>
      <w:r w:rsidR="00E35F57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al</w:t>
      </w:r>
      <w:r w:rsidR="00FB5FAC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la comunità accademica e cittadina</w:t>
      </w:r>
      <w:r w:rsidR="00D64168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che saranno chiamate</w:t>
      </w:r>
      <w:r w:rsidR="00E35F57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a</w:t>
      </w:r>
      <w:r w:rsidR="00FB5FAC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r w:rsidR="001A728C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partecipare all’intervento</w:t>
      </w:r>
      <w:r w:rsidR="00FB5FAC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conservativo sull’opera di </w:t>
      </w:r>
      <w:r w:rsidR="00FB5FAC" w:rsidRPr="00157AB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Renato Guttuso</w:t>
      </w:r>
      <w:r w:rsidR="00FB5FAC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, </w:t>
      </w:r>
      <w:r w:rsidR="00FB5FAC" w:rsidRPr="00157AB0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it-IT"/>
        </w:rPr>
        <w:t>Uomo che legge</w:t>
      </w:r>
      <w:r w:rsidR="00FB5FAC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(1964), </w:t>
      </w:r>
      <w:r w:rsidR="00D64168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tra le prime </w:t>
      </w:r>
      <w:r w:rsidR="00FB5FAC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important</w:t>
      </w:r>
      <w:r w:rsidR="00D64168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i</w:t>
      </w:r>
      <w:r w:rsidR="00FB5FAC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r w:rsidR="006F6B6C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acquisizion</w:t>
      </w:r>
      <w:r w:rsidR="00D64168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i</w:t>
      </w:r>
      <w:r w:rsidR="006F6B6C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d’arte </w:t>
      </w:r>
      <w:r w:rsidR="00FB5FAC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contemporanea </w:t>
      </w:r>
      <w:r w:rsidR="006F6B6C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dell</w:t>
      </w:r>
      <w:r w:rsidR="00FB5FAC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'Atene</w:t>
      </w:r>
      <w:r w:rsidR="00B97CF0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o</w:t>
      </w:r>
      <w:r w:rsidR="00D64168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, risalente</w:t>
      </w:r>
      <w:r w:rsidR="006F6B6C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agli inizi della sua storia</w:t>
      </w:r>
      <w:r w:rsidR="00FB5FAC" w:rsidRPr="00157AB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. </w:t>
      </w:r>
      <w:r w:rsidR="001A5A91" w:rsidRPr="00157AB0">
        <w:rPr>
          <w:rFonts w:cstheme="minorHAnsi"/>
          <w:sz w:val="24"/>
          <w:szCs w:val="24"/>
        </w:rPr>
        <w:t>Il restauro, eseguito da esperti della Galleria Nazionale d’Arte Moderna di Roma, sarà realizzato con il ricorso al</w:t>
      </w:r>
      <w:r w:rsidR="001A5A91" w:rsidRPr="00157AB0">
        <w:rPr>
          <w:rFonts w:cstheme="minorHAnsi"/>
          <w:b/>
          <w:sz w:val="24"/>
          <w:szCs w:val="24"/>
        </w:rPr>
        <w:t xml:space="preserve"> Crowdfunding</w:t>
      </w:r>
      <w:r w:rsidR="001A5A91" w:rsidRPr="00157AB0">
        <w:rPr>
          <w:rFonts w:cstheme="minorHAnsi"/>
          <w:sz w:val="24"/>
          <w:szCs w:val="24"/>
        </w:rPr>
        <w:t xml:space="preserve"> per sottolineare la </w:t>
      </w:r>
      <w:r w:rsidR="001A5A91" w:rsidRPr="00157AB0">
        <w:rPr>
          <w:rFonts w:cstheme="minorHAnsi"/>
          <w:b/>
          <w:sz w:val="24"/>
          <w:szCs w:val="24"/>
        </w:rPr>
        <w:t>volontà di partecipazione allargata</w:t>
      </w:r>
      <w:r w:rsidR="001A5A91" w:rsidRPr="00906B51">
        <w:rPr>
          <w:rFonts w:cstheme="minorHAnsi"/>
          <w:sz w:val="24"/>
          <w:szCs w:val="24"/>
        </w:rPr>
        <w:t xml:space="preserve"> </w:t>
      </w:r>
      <w:r w:rsidR="00562EDF" w:rsidRPr="00906B51">
        <w:rPr>
          <w:rFonts w:cstheme="minorHAnsi"/>
          <w:sz w:val="24"/>
          <w:szCs w:val="24"/>
        </w:rPr>
        <w:t>con cui si intende</w:t>
      </w:r>
      <w:r w:rsidR="005D2CF5" w:rsidRPr="00906B51">
        <w:rPr>
          <w:rFonts w:cstheme="minorHAnsi"/>
          <w:sz w:val="24"/>
          <w:szCs w:val="24"/>
        </w:rPr>
        <w:t xml:space="preserve"> caratterizza</w:t>
      </w:r>
      <w:r w:rsidR="00562EDF" w:rsidRPr="00906B51">
        <w:rPr>
          <w:rFonts w:cstheme="minorHAnsi"/>
          <w:sz w:val="24"/>
          <w:szCs w:val="24"/>
        </w:rPr>
        <w:t>re</w:t>
      </w:r>
      <w:r w:rsidR="005D2CF5" w:rsidRPr="00906B51">
        <w:rPr>
          <w:rFonts w:cstheme="minorHAnsi"/>
          <w:sz w:val="24"/>
          <w:szCs w:val="24"/>
        </w:rPr>
        <w:t xml:space="preserve"> il progetto</w:t>
      </w:r>
      <w:r w:rsidR="001A5A91" w:rsidRPr="00906B51">
        <w:rPr>
          <w:rFonts w:cstheme="minorHAnsi"/>
          <w:sz w:val="24"/>
          <w:szCs w:val="24"/>
        </w:rPr>
        <w:t xml:space="preserve">. </w:t>
      </w:r>
      <w:r w:rsidR="0070601C" w:rsidRPr="00906B51">
        <w:rPr>
          <w:rFonts w:cstheme="minorHAnsi"/>
          <w:sz w:val="24"/>
          <w:szCs w:val="24"/>
        </w:rPr>
        <w:t>Partendo dal quadro di Guttuso, si</w:t>
      </w:r>
      <w:r w:rsidR="00A03DBA" w:rsidRPr="00906B51">
        <w:rPr>
          <w:rFonts w:cstheme="minorHAnsi"/>
          <w:sz w:val="24"/>
          <w:szCs w:val="24"/>
        </w:rPr>
        <w:t xml:space="preserve"> mira</w:t>
      </w:r>
      <w:r w:rsidR="001F12C0" w:rsidRPr="00906B51">
        <w:rPr>
          <w:rFonts w:cstheme="minorHAnsi"/>
          <w:sz w:val="24"/>
          <w:szCs w:val="24"/>
        </w:rPr>
        <w:t xml:space="preserve"> </w:t>
      </w:r>
      <w:r w:rsidR="001A5A91" w:rsidRPr="00906B51">
        <w:rPr>
          <w:rFonts w:cstheme="minorHAnsi"/>
          <w:sz w:val="24"/>
          <w:szCs w:val="24"/>
        </w:rPr>
        <w:t xml:space="preserve">a stimolare e </w:t>
      </w:r>
      <w:r w:rsidR="00D64168">
        <w:rPr>
          <w:rFonts w:cstheme="minorHAnsi"/>
          <w:sz w:val="24"/>
          <w:szCs w:val="24"/>
        </w:rPr>
        <w:t>rafforzare</w:t>
      </w:r>
      <w:r w:rsidR="001A5A91" w:rsidRPr="00906B51">
        <w:rPr>
          <w:rFonts w:cstheme="minorHAnsi"/>
          <w:sz w:val="24"/>
          <w:szCs w:val="24"/>
        </w:rPr>
        <w:t xml:space="preserve">, </w:t>
      </w:r>
      <w:r w:rsidR="001A5A91" w:rsidRPr="00906B51">
        <w:rPr>
          <w:rFonts w:cstheme="minorHAnsi"/>
          <w:i/>
          <w:iCs/>
          <w:sz w:val="24"/>
          <w:szCs w:val="24"/>
        </w:rPr>
        <w:t xml:space="preserve">in primis </w:t>
      </w:r>
      <w:r w:rsidR="001A5A91" w:rsidRPr="00906B51">
        <w:rPr>
          <w:rFonts w:cstheme="minorHAnsi"/>
          <w:sz w:val="24"/>
          <w:szCs w:val="24"/>
        </w:rPr>
        <w:t xml:space="preserve">nella comunità accademica, un </w:t>
      </w:r>
      <w:r w:rsidR="001A5A91" w:rsidRPr="00906B51">
        <w:rPr>
          <w:rFonts w:cstheme="minorHAnsi"/>
          <w:b/>
          <w:sz w:val="24"/>
          <w:szCs w:val="24"/>
        </w:rPr>
        <w:t xml:space="preserve">sentimento di </w:t>
      </w:r>
      <w:r w:rsidR="00906B51">
        <w:rPr>
          <w:rFonts w:cstheme="minorHAnsi"/>
          <w:b/>
          <w:sz w:val="24"/>
          <w:szCs w:val="24"/>
        </w:rPr>
        <w:t>consapevolezza e condivisione</w:t>
      </w:r>
      <w:r w:rsidR="001A5A91" w:rsidRPr="00906B51">
        <w:rPr>
          <w:rFonts w:cstheme="minorHAnsi"/>
          <w:b/>
          <w:sz w:val="24"/>
          <w:szCs w:val="24"/>
        </w:rPr>
        <w:t xml:space="preserve"> </w:t>
      </w:r>
      <w:r w:rsidR="00906B51">
        <w:rPr>
          <w:rFonts w:cstheme="minorHAnsi"/>
          <w:b/>
          <w:sz w:val="24"/>
          <w:szCs w:val="24"/>
        </w:rPr>
        <w:t>del valore e dell’importanza del patrimonio culturale e un senso di appartenenza</w:t>
      </w:r>
      <w:r w:rsidR="001A5A91" w:rsidRPr="00906B51">
        <w:rPr>
          <w:rFonts w:cstheme="minorHAnsi"/>
          <w:sz w:val="24"/>
          <w:szCs w:val="24"/>
        </w:rPr>
        <w:t xml:space="preserve"> </w:t>
      </w:r>
      <w:r w:rsidR="00843F40" w:rsidRPr="00843F40">
        <w:rPr>
          <w:rFonts w:cstheme="minorHAnsi"/>
          <w:b/>
          <w:bCs/>
          <w:sz w:val="24"/>
          <w:szCs w:val="24"/>
        </w:rPr>
        <w:t>identitaria</w:t>
      </w:r>
      <w:r w:rsidR="00843F40">
        <w:rPr>
          <w:rFonts w:cstheme="minorHAnsi"/>
          <w:sz w:val="24"/>
          <w:szCs w:val="24"/>
        </w:rPr>
        <w:t xml:space="preserve"> </w:t>
      </w:r>
      <w:r w:rsidR="001A5A91" w:rsidRPr="00906B51">
        <w:rPr>
          <w:rFonts w:cstheme="minorHAnsi"/>
          <w:sz w:val="24"/>
          <w:szCs w:val="24"/>
        </w:rPr>
        <w:t>che si traduca</w:t>
      </w:r>
      <w:r w:rsidR="0070601C" w:rsidRPr="00906B51">
        <w:rPr>
          <w:rFonts w:cstheme="minorHAnsi"/>
          <w:sz w:val="24"/>
          <w:szCs w:val="24"/>
        </w:rPr>
        <w:t xml:space="preserve"> </w:t>
      </w:r>
      <w:r w:rsidR="001A5A91" w:rsidRPr="00906B51">
        <w:rPr>
          <w:rFonts w:cstheme="minorHAnsi"/>
          <w:sz w:val="24"/>
          <w:szCs w:val="24"/>
        </w:rPr>
        <w:t xml:space="preserve">in un’attenzione </w:t>
      </w:r>
      <w:r w:rsidR="003742FE" w:rsidRPr="00906B51">
        <w:rPr>
          <w:rFonts w:cstheme="minorHAnsi"/>
          <w:sz w:val="24"/>
          <w:szCs w:val="24"/>
        </w:rPr>
        <w:t>rivolta a</w:t>
      </w:r>
      <w:r w:rsidR="001027B7" w:rsidRPr="00906B51">
        <w:rPr>
          <w:rFonts w:cstheme="minorHAnsi"/>
          <w:sz w:val="24"/>
          <w:szCs w:val="24"/>
        </w:rPr>
        <w:t xml:space="preserve"> </w:t>
      </w:r>
      <w:r w:rsidR="001A5A91" w:rsidRPr="00906B51">
        <w:rPr>
          <w:rFonts w:cstheme="minorHAnsi"/>
          <w:sz w:val="24"/>
          <w:szCs w:val="24"/>
        </w:rPr>
        <w:t xml:space="preserve">tutta la </w:t>
      </w:r>
      <w:r w:rsidR="00EC58CB">
        <w:rPr>
          <w:rFonts w:cstheme="minorHAnsi"/>
          <w:sz w:val="24"/>
          <w:szCs w:val="24"/>
        </w:rPr>
        <w:t>R</w:t>
      </w:r>
      <w:r w:rsidR="00EF4CB1" w:rsidRPr="00906B51">
        <w:rPr>
          <w:rFonts w:cstheme="minorHAnsi"/>
          <w:sz w:val="24"/>
          <w:szCs w:val="24"/>
        </w:rPr>
        <w:t>accolta</w:t>
      </w:r>
      <w:r w:rsidR="001A5A91" w:rsidRPr="00906B51">
        <w:rPr>
          <w:rFonts w:cstheme="minorHAnsi"/>
          <w:sz w:val="24"/>
          <w:szCs w:val="24"/>
        </w:rPr>
        <w:t xml:space="preserve"> di </w:t>
      </w:r>
      <w:r w:rsidR="00EC58CB">
        <w:rPr>
          <w:rFonts w:cstheme="minorHAnsi"/>
          <w:sz w:val="24"/>
          <w:szCs w:val="24"/>
        </w:rPr>
        <w:t>A</w:t>
      </w:r>
      <w:r w:rsidR="001A5A91" w:rsidRPr="00906B51">
        <w:rPr>
          <w:rFonts w:cstheme="minorHAnsi"/>
          <w:sz w:val="24"/>
          <w:szCs w:val="24"/>
        </w:rPr>
        <w:t xml:space="preserve">rte </w:t>
      </w:r>
      <w:r w:rsidR="00EC58CB">
        <w:rPr>
          <w:rFonts w:cstheme="minorHAnsi"/>
          <w:sz w:val="24"/>
          <w:szCs w:val="24"/>
        </w:rPr>
        <w:t>C</w:t>
      </w:r>
      <w:r w:rsidR="001A5A91" w:rsidRPr="00906B51">
        <w:rPr>
          <w:rFonts w:cstheme="minorHAnsi"/>
          <w:sz w:val="24"/>
          <w:szCs w:val="24"/>
        </w:rPr>
        <w:t>ontemporanea universitaria, oggetto di futur</w:t>
      </w:r>
      <w:r w:rsidR="00A03DBA" w:rsidRPr="00906B51">
        <w:rPr>
          <w:rFonts w:cstheme="minorHAnsi"/>
          <w:sz w:val="24"/>
          <w:szCs w:val="24"/>
        </w:rPr>
        <w:t>i</w:t>
      </w:r>
      <w:r w:rsidR="00E31638" w:rsidRPr="00906B51">
        <w:rPr>
          <w:rFonts w:cstheme="minorHAnsi"/>
          <w:sz w:val="24"/>
          <w:szCs w:val="24"/>
        </w:rPr>
        <w:t xml:space="preserve"> interventi di restauro</w:t>
      </w:r>
      <w:r w:rsidR="001A5A91" w:rsidRPr="00906B51">
        <w:rPr>
          <w:rFonts w:cstheme="minorHAnsi"/>
          <w:sz w:val="24"/>
          <w:szCs w:val="24"/>
        </w:rPr>
        <w:t xml:space="preserve">. </w:t>
      </w:r>
      <w:r w:rsidR="00D64168">
        <w:rPr>
          <w:rFonts w:cstheme="minorHAnsi"/>
          <w:sz w:val="24"/>
          <w:szCs w:val="24"/>
        </w:rPr>
        <w:t>S</w:t>
      </w:r>
      <w:r w:rsidR="001A5A91" w:rsidRPr="00906B51">
        <w:rPr>
          <w:rFonts w:cstheme="minorHAnsi"/>
          <w:sz w:val="24"/>
          <w:szCs w:val="24"/>
        </w:rPr>
        <w:t xml:space="preserve">i </w:t>
      </w:r>
      <w:r w:rsidR="00486CB4" w:rsidRPr="00906B51">
        <w:rPr>
          <w:rFonts w:cstheme="minorHAnsi"/>
          <w:sz w:val="24"/>
          <w:szCs w:val="24"/>
        </w:rPr>
        <w:t>vuole</w:t>
      </w:r>
      <w:r w:rsidR="00D64168">
        <w:rPr>
          <w:rFonts w:cstheme="minorHAnsi"/>
          <w:sz w:val="24"/>
          <w:szCs w:val="24"/>
        </w:rPr>
        <w:t xml:space="preserve"> inoltre avviare</w:t>
      </w:r>
      <w:r w:rsidR="001A5A91" w:rsidRPr="00906B51">
        <w:rPr>
          <w:rFonts w:cstheme="minorHAnsi"/>
          <w:sz w:val="24"/>
          <w:szCs w:val="24"/>
        </w:rPr>
        <w:t xml:space="preserve"> un </w:t>
      </w:r>
      <w:r w:rsidR="001A5A91" w:rsidRPr="00843F40">
        <w:rPr>
          <w:rFonts w:cstheme="minorHAnsi"/>
          <w:b/>
          <w:bCs/>
          <w:sz w:val="24"/>
          <w:szCs w:val="24"/>
        </w:rPr>
        <w:t>processo virtuoso di azioni e relazioni a favore del patrimonio culturale universitario</w:t>
      </w:r>
      <w:r w:rsidR="001A5A91" w:rsidRPr="00906B51">
        <w:rPr>
          <w:rFonts w:cstheme="minorHAnsi"/>
          <w:sz w:val="24"/>
          <w:szCs w:val="24"/>
        </w:rPr>
        <w:t xml:space="preserve">, inteso come </w:t>
      </w:r>
      <w:r w:rsidR="001A5A91" w:rsidRPr="00843F40">
        <w:rPr>
          <w:rFonts w:cstheme="minorHAnsi"/>
          <w:b/>
          <w:bCs/>
          <w:sz w:val="24"/>
          <w:szCs w:val="24"/>
        </w:rPr>
        <w:t>insostituibile fattore unificante</w:t>
      </w:r>
      <w:r w:rsidR="001A5A91" w:rsidRPr="00906B51">
        <w:rPr>
          <w:rFonts w:cstheme="minorHAnsi"/>
          <w:sz w:val="24"/>
          <w:szCs w:val="24"/>
        </w:rPr>
        <w:t>.</w:t>
      </w:r>
      <w:r w:rsidR="001A5A91">
        <w:rPr>
          <w:rFonts w:cstheme="minorHAnsi"/>
          <w:sz w:val="24"/>
          <w:szCs w:val="24"/>
        </w:rPr>
        <w:t xml:space="preserve"> </w:t>
      </w:r>
    </w:p>
    <w:p w14:paraId="1F2E367F" w14:textId="77777777" w:rsidR="00AB784C" w:rsidRDefault="00AB784C" w:rsidP="00FB5FA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4AED6E84" w14:textId="68D2FF80" w:rsidR="00C2274F" w:rsidRDefault="00B94C3A" w:rsidP="00715AF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La prima stagione del ciclo</w:t>
      </w:r>
      <w:r w:rsidR="00B1288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,</w:t>
      </w:r>
      <w:r w:rsidR="00FB5FAC" w:rsidRPr="00FB5FA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dal titolo </w:t>
      </w:r>
      <w:r w:rsidRPr="00715AFE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>“UNICAS come patrimonio culturale della città”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, </w:t>
      </w:r>
      <w:r w:rsidR="00FB5FAC" w:rsidRPr="00B97CF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interesserà</w:t>
      </w:r>
      <w:r w:rsidR="00FB5FAC" w:rsidRPr="00FB5FA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r w:rsidR="00B1288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dal 6 maggio al 2</w:t>
      </w:r>
      <w:r w:rsidR="006C3DD5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3</w:t>
      </w:r>
      <w:r w:rsidR="00B1288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giugno </w:t>
      </w:r>
      <w:r w:rsidR="00FB5FAC" w:rsidRPr="00FB5FA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l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a sede universitaria di Cassino</w:t>
      </w:r>
      <w:r w:rsidR="0070601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e sarà finalizzata </w:t>
      </w:r>
      <w:r w:rsidR="00FB5FAC" w:rsidRPr="00FB5FA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alla valorizzazione del </w:t>
      </w:r>
      <w:r w:rsidR="00715AF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patrimonio </w:t>
      </w:r>
      <w:r w:rsidR="00A5329A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di UNICAS,</w:t>
      </w:r>
      <w:r w:rsidR="00715AF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r w:rsidR="00FB5FAC" w:rsidRPr="00FB5FA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costitu</w:t>
      </w:r>
      <w:r w:rsidR="009C427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ito da</w:t>
      </w:r>
      <w:r w:rsidR="00A5329A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ll’intera comunità d</w:t>
      </w:r>
      <w:r w:rsidR="009C427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i studenti, docenti e personale</w:t>
      </w:r>
      <w:r w:rsidR="00A5329A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tecnico-amministrativo</w:t>
      </w:r>
      <w:r w:rsidR="00B97CF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,</w:t>
      </w:r>
      <w:r w:rsidR="009C427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r w:rsidR="00715AF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ma anche </w:t>
      </w:r>
      <w:r w:rsidR="00A5329A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da</w:t>
      </w:r>
      <w:r w:rsidR="001A026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lla Raccolta d’A</w:t>
      </w:r>
      <w:r w:rsidR="00FB5FAC" w:rsidRPr="00FB5FA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rte </w:t>
      </w:r>
      <w:r w:rsidR="001A026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C</w:t>
      </w:r>
      <w:r w:rsidR="00FB5FAC" w:rsidRPr="00FB5FA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ontemporanea</w:t>
      </w:r>
      <w:r w:rsidR="00715AF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dell’Ateneo</w:t>
      </w:r>
      <w:r w:rsidR="00A5329A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. Una valorizzazione che sarà realizzata trasformando gli spazi </w:t>
      </w:r>
      <w:r w:rsidR="001A026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universitari</w:t>
      </w:r>
      <w:r w:rsidR="00A5329A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in luoghi d’incontro dove le attività di ricerca saranno collegate ad iniziative pratiche all’insegna della creatività (visite guidate, lezioni di restauro, </w:t>
      </w:r>
      <w:r w:rsidR="00FE217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itinerari culturali in bicicletta e a piedi</w:t>
      </w:r>
      <w:r w:rsidR="00A5329A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, racconto del territorio con strumenti </w:t>
      </w:r>
      <w:r w:rsidR="00FE217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multimediali, lettura di testi poetici e proiezioni di film). Il</w:t>
      </w:r>
      <w:r w:rsidR="001A026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patrimonio di conoscenze dell’A</w:t>
      </w:r>
      <w:r w:rsidR="00FE217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teneo vuole proporsi in questo modo come bene comune</w:t>
      </w:r>
      <w:r w:rsidR="00FB5FAC" w:rsidRPr="00FB5FA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da valorizzare e impiegare a favore di tutto il territorio.</w:t>
      </w:r>
      <w:r w:rsidR="00BA2E3A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</w:p>
    <w:p w14:paraId="11B5A9A1" w14:textId="77777777" w:rsidR="00715AFE" w:rsidRDefault="00715AFE" w:rsidP="00715AF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013939A4" w14:textId="2494C8ED" w:rsidR="00B12880" w:rsidRDefault="001A4970" w:rsidP="00B12880">
      <w:pPr>
        <w:pStyle w:val="Paragrafoelenco"/>
        <w:spacing w:after="0" w:line="240" w:lineRule="auto"/>
        <w:ind w:left="0"/>
        <w:jc w:val="both"/>
        <w:rPr>
          <w:rFonts w:cstheme="minorHAnsi"/>
          <w:color w:val="222222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In estate, d</w:t>
      </w:r>
      <w:r w:rsidR="00B12880" w:rsidRPr="004A2916">
        <w:rPr>
          <w:rFonts w:cstheme="minorHAnsi"/>
          <w:color w:val="222222"/>
          <w:sz w:val="24"/>
          <w:szCs w:val="24"/>
        </w:rPr>
        <w:t>al 2</w:t>
      </w:r>
      <w:r w:rsidR="006C3DD5">
        <w:rPr>
          <w:rFonts w:cstheme="minorHAnsi"/>
          <w:color w:val="222222"/>
          <w:sz w:val="24"/>
          <w:szCs w:val="24"/>
        </w:rPr>
        <w:t>4</w:t>
      </w:r>
      <w:r w:rsidR="00B12880" w:rsidRPr="004A2916">
        <w:rPr>
          <w:rFonts w:cstheme="minorHAnsi"/>
          <w:color w:val="222222"/>
          <w:sz w:val="24"/>
          <w:szCs w:val="24"/>
        </w:rPr>
        <w:t xml:space="preserve"> giugno al </w:t>
      </w:r>
      <w:r w:rsidR="00B12880">
        <w:rPr>
          <w:rFonts w:cstheme="minorHAnsi"/>
          <w:color w:val="222222"/>
          <w:sz w:val="24"/>
          <w:szCs w:val="24"/>
        </w:rPr>
        <w:t>3</w:t>
      </w:r>
      <w:r w:rsidR="00B12880" w:rsidRPr="004A2916">
        <w:rPr>
          <w:rFonts w:cstheme="minorHAnsi"/>
          <w:color w:val="222222"/>
          <w:sz w:val="24"/>
          <w:szCs w:val="24"/>
        </w:rPr>
        <w:t>0 settembre</w:t>
      </w:r>
      <w:r w:rsidR="00B12880">
        <w:rPr>
          <w:rFonts w:cstheme="minorHAnsi"/>
          <w:color w:val="222222"/>
          <w:sz w:val="24"/>
          <w:szCs w:val="24"/>
        </w:rPr>
        <w:t>,</w:t>
      </w:r>
      <w:r w:rsidR="00B12880" w:rsidRPr="004A2916">
        <w:rPr>
          <w:rFonts w:cstheme="minorHAnsi"/>
          <w:color w:val="222222"/>
          <w:sz w:val="24"/>
          <w:szCs w:val="24"/>
        </w:rPr>
        <w:t xml:space="preserve"> </w:t>
      </w:r>
      <w:r w:rsidR="005403F2">
        <w:rPr>
          <w:rFonts w:cstheme="minorHAnsi"/>
          <w:color w:val="222222"/>
          <w:sz w:val="24"/>
          <w:szCs w:val="24"/>
        </w:rPr>
        <w:t>si terrà la seconda stagione</w:t>
      </w:r>
      <w:r w:rsidR="007C2821">
        <w:rPr>
          <w:rFonts w:cstheme="minorHAnsi"/>
          <w:color w:val="222222"/>
          <w:sz w:val="24"/>
          <w:szCs w:val="24"/>
        </w:rPr>
        <w:t>,</w:t>
      </w:r>
      <w:r w:rsidR="005403F2">
        <w:rPr>
          <w:rFonts w:cstheme="minorHAnsi"/>
          <w:color w:val="222222"/>
          <w:sz w:val="24"/>
          <w:szCs w:val="24"/>
        </w:rPr>
        <w:t xml:space="preserve"> </w:t>
      </w:r>
      <w:r w:rsidR="00F37EE2">
        <w:rPr>
          <w:rFonts w:cstheme="minorHAnsi"/>
          <w:color w:val="222222"/>
          <w:sz w:val="24"/>
          <w:szCs w:val="24"/>
        </w:rPr>
        <w:t>intitolata</w:t>
      </w:r>
      <w:r w:rsidR="00B12880">
        <w:rPr>
          <w:rFonts w:cstheme="minorHAnsi"/>
          <w:color w:val="222222"/>
          <w:sz w:val="24"/>
          <w:szCs w:val="24"/>
        </w:rPr>
        <w:t xml:space="preserve"> </w:t>
      </w:r>
      <w:r w:rsidR="005403F2" w:rsidRPr="004A2916">
        <w:rPr>
          <w:rFonts w:cstheme="minorHAnsi"/>
          <w:b/>
          <w:color w:val="222222"/>
          <w:sz w:val="24"/>
          <w:szCs w:val="24"/>
        </w:rPr>
        <w:t xml:space="preserve">UNISUMMER. </w:t>
      </w:r>
      <w:r w:rsidR="005403F2">
        <w:rPr>
          <w:rFonts w:cstheme="minorHAnsi"/>
          <w:b/>
          <w:color w:val="222222"/>
          <w:sz w:val="24"/>
          <w:szCs w:val="24"/>
        </w:rPr>
        <w:t>Movimento</w:t>
      </w:r>
      <w:r w:rsidR="005403F2" w:rsidRPr="004A2916">
        <w:rPr>
          <w:rFonts w:cstheme="minorHAnsi"/>
          <w:b/>
          <w:color w:val="222222"/>
          <w:sz w:val="24"/>
          <w:szCs w:val="24"/>
        </w:rPr>
        <w:t>, cultura e benessere</w:t>
      </w:r>
      <w:r w:rsidR="005403F2">
        <w:rPr>
          <w:rFonts w:cstheme="minorHAnsi"/>
          <w:color w:val="222222"/>
          <w:sz w:val="24"/>
          <w:szCs w:val="24"/>
        </w:rPr>
        <w:t xml:space="preserve">, </w:t>
      </w:r>
      <w:r w:rsidR="00B12880" w:rsidRPr="004A2916">
        <w:rPr>
          <w:rFonts w:cstheme="minorHAnsi"/>
          <w:color w:val="222222"/>
          <w:sz w:val="24"/>
          <w:szCs w:val="24"/>
        </w:rPr>
        <w:t xml:space="preserve">a </w:t>
      </w:r>
      <w:r w:rsidR="00B12880" w:rsidRPr="004A2916">
        <w:rPr>
          <w:rFonts w:cstheme="minorHAnsi"/>
          <w:b/>
          <w:color w:val="222222"/>
          <w:sz w:val="24"/>
          <w:szCs w:val="24"/>
        </w:rPr>
        <w:t>Gaeta</w:t>
      </w:r>
      <w:r>
        <w:rPr>
          <w:rFonts w:cstheme="minorHAnsi"/>
          <w:color w:val="222222"/>
          <w:sz w:val="24"/>
          <w:szCs w:val="24"/>
        </w:rPr>
        <w:t xml:space="preserve">, </w:t>
      </w:r>
      <w:r w:rsidR="005403F2">
        <w:rPr>
          <w:rFonts w:cstheme="minorHAnsi"/>
          <w:color w:val="222222"/>
          <w:sz w:val="24"/>
          <w:szCs w:val="24"/>
        </w:rPr>
        <w:t>dove i</w:t>
      </w:r>
      <w:r w:rsidR="001A728C">
        <w:rPr>
          <w:rFonts w:cstheme="minorHAnsi"/>
          <w:color w:val="222222"/>
          <w:sz w:val="24"/>
          <w:szCs w:val="24"/>
        </w:rPr>
        <w:t>l Castello Angioin</w:t>
      </w:r>
      <w:r w:rsidR="005403F2">
        <w:rPr>
          <w:rFonts w:cstheme="minorHAnsi"/>
          <w:color w:val="222222"/>
          <w:sz w:val="24"/>
          <w:szCs w:val="24"/>
        </w:rPr>
        <w:t xml:space="preserve">o è </w:t>
      </w:r>
      <w:r w:rsidR="001A728C">
        <w:rPr>
          <w:rFonts w:cstheme="minorHAnsi"/>
          <w:color w:val="222222"/>
          <w:sz w:val="24"/>
          <w:szCs w:val="24"/>
        </w:rPr>
        <w:t xml:space="preserve">sede di </w:t>
      </w:r>
      <w:r w:rsidR="00B12880" w:rsidRPr="00B12880">
        <w:rPr>
          <w:rFonts w:cstheme="minorHAnsi"/>
          <w:color w:val="222222"/>
          <w:sz w:val="24"/>
          <w:szCs w:val="24"/>
        </w:rPr>
        <w:t>rappresentan</w:t>
      </w:r>
      <w:r w:rsidR="006B7AD6">
        <w:rPr>
          <w:rFonts w:cstheme="minorHAnsi"/>
          <w:color w:val="222222"/>
          <w:sz w:val="24"/>
          <w:szCs w:val="24"/>
        </w:rPr>
        <w:t>za dell’Ateneo</w:t>
      </w:r>
      <w:r w:rsidR="005403F2">
        <w:rPr>
          <w:rFonts w:cstheme="minorHAnsi"/>
          <w:color w:val="222222"/>
          <w:sz w:val="24"/>
          <w:szCs w:val="24"/>
        </w:rPr>
        <w:t>.</w:t>
      </w:r>
      <w:r w:rsidR="00B12880" w:rsidRPr="00B12880">
        <w:rPr>
          <w:rFonts w:cstheme="minorHAnsi"/>
          <w:color w:val="222222"/>
          <w:sz w:val="24"/>
          <w:szCs w:val="24"/>
        </w:rPr>
        <w:t xml:space="preserve"> </w:t>
      </w:r>
    </w:p>
    <w:p w14:paraId="0B650C3E" w14:textId="1E8E6BE1" w:rsidR="001A4970" w:rsidRDefault="001A4970" w:rsidP="001A4970">
      <w:pPr>
        <w:pStyle w:val="Paragrafoelenco"/>
        <w:spacing w:after="0" w:line="240" w:lineRule="auto"/>
        <w:ind w:left="0"/>
        <w:jc w:val="both"/>
        <w:rPr>
          <w:rFonts w:cstheme="minorHAnsi"/>
          <w:sz w:val="24"/>
          <w:szCs w:val="24"/>
          <w:shd w:val="clear" w:color="auto" w:fill="FAFAFA"/>
        </w:rPr>
      </w:pPr>
      <w:r>
        <w:rPr>
          <w:rFonts w:cstheme="minorHAnsi"/>
          <w:sz w:val="24"/>
          <w:szCs w:val="24"/>
          <w:shd w:val="clear" w:color="auto" w:fill="FAFAFA"/>
        </w:rPr>
        <w:t>Il monumento sarà oggetto</w:t>
      </w:r>
      <w:r w:rsidR="007C2821">
        <w:rPr>
          <w:rFonts w:cstheme="minorHAnsi"/>
          <w:sz w:val="24"/>
          <w:szCs w:val="24"/>
          <w:shd w:val="clear" w:color="auto" w:fill="FAFAFA"/>
        </w:rPr>
        <w:t>,</w:t>
      </w:r>
      <w:r>
        <w:rPr>
          <w:rFonts w:cstheme="minorHAnsi"/>
          <w:sz w:val="24"/>
          <w:szCs w:val="24"/>
          <w:shd w:val="clear" w:color="auto" w:fill="FAFAFA"/>
        </w:rPr>
        <w:t xml:space="preserve"> sia di attiv</w:t>
      </w:r>
      <w:r w:rsidR="007C2821">
        <w:rPr>
          <w:rFonts w:cstheme="minorHAnsi"/>
          <w:sz w:val="24"/>
          <w:szCs w:val="24"/>
          <w:shd w:val="clear" w:color="auto" w:fill="FAFAFA"/>
        </w:rPr>
        <w:t>ità di diffusione della cultura</w:t>
      </w:r>
      <w:r>
        <w:rPr>
          <w:rFonts w:cstheme="minorHAnsi"/>
          <w:sz w:val="24"/>
          <w:szCs w:val="24"/>
          <w:shd w:val="clear" w:color="auto" w:fill="FAFAFA"/>
        </w:rPr>
        <w:t xml:space="preserve"> che coinvolgeranno la cittadinanza, volte alla promozione del processo di riconoscimento del sito come </w:t>
      </w:r>
      <w:r w:rsidRPr="00FC6E0C">
        <w:rPr>
          <w:rFonts w:cstheme="minorHAnsi"/>
          <w:b/>
          <w:sz w:val="24"/>
          <w:szCs w:val="24"/>
          <w:shd w:val="clear" w:color="auto" w:fill="FAFAFA"/>
        </w:rPr>
        <w:t xml:space="preserve">luogo del cuore </w:t>
      </w:r>
      <w:r w:rsidRPr="00FC6E0C">
        <w:rPr>
          <w:rFonts w:cstheme="minorHAnsi"/>
          <w:b/>
          <w:sz w:val="24"/>
          <w:szCs w:val="24"/>
          <w:shd w:val="clear" w:color="auto" w:fill="FAFAFA"/>
        </w:rPr>
        <w:lastRenderedPageBreak/>
        <w:t>del FAI</w:t>
      </w:r>
      <w:r w:rsidR="007C2821">
        <w:rPr>
          <w:rFonts w:cstheme="minorHAnsi"/>
          <w:sz w:val="24"/>
          <w:szCs w:val="24"/>
          <w:shd w:val="clear" w:color="auto" w:fill="FAFAFA"/>
        </w:rPr>
        <w:t>, sia di progetti</w:t>
      </w:r>
      <w:r>
        <w:rPr>
          <w:rFonts w:cstheme="minorHAnsi"/>
          <w:sz w:val="24"/>
          <w:szCs w:val="24"/>
          <w:shd w:val="clear" w:color="auto" w:fill="FAFAFA"/>
        </w:rPr>
        <w:t xml:space="preserve"> che contribuiranno a proporre l’inserimento del luogo all’interno della </w:t>
      </w:r>
      <w:r w:rsidRPr="00FC6E0C">
        <w:rPr>
          <w:rFonts w:cstheme="minorHAnsi"/>
          <w:b/>
          <w:sz w:val="24"/>
          <w:szCs w:val="24"/>
          <w:shd w:val="clear" w:color="auto" w:fill="FAFAFA"/>
        </w:rPr>
        <w:t>rete delle dimore storiche italiane</w:t>
      </w:r>
      <w:r>
        <w:rPr>
          <w:rFonts w:cstheme="minorHAnsi"/>
          <w:b/>
          <w:sz w:val="24"/>
          <w:szCs w:val="24"/>
          <w:shd w:val="clear" w:color="auto" w:fill="FAFAFA"/>
        </w:rPr>
        <w:t>.</w:t>
      </w:r>
    </w:p>
    <w:p w14:paraId="4C803B61" w14:textId="77777777" w:rsidR="007560A6" w:rsidRDefault="007560A6" w:rsidP="004A5061">
      <w:pPr>
        <w:pStyle w:val="Paragrafoelenco"/>
        <w:spacing w:after="0" w:line="240" w:lineRule="auto"/>
        <w:ind w:left="0"/>
        <w:jc w:val="both"/>
        <w:rPr>
          <w:rFonts w:cstheme="minorHAnsi"/>
          <w:color w:val="222222"/>
          <w:sz w:val="24"/>
          <w:szCs w:val="24"/>
        </w:rPr>
      </w:pPr>
    </w:p>
    <w:p w14:paraId="3E935AD3" w14:textId="0069297B" w:rsidR="00B12880" w:rsidRDefault="00B12880" w:rsidP="004A5061">
      <w:pPr>
        <w:pStyle w:val="Paragrafoelenco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color w:val="222222"/>
          <w:sz w:val="24"/>
          <w:szCs w:val="24"/>
        </w:rPr>
        <w:t>La terza stagione</w:t>
      </w:r>
      <w:r w:rsidR="001A728C">
        <w:rPr>
          <w:rFonts w:cstheme="minorHAnsi"/>
          <w:color w:val="222222"/>
          <w:sz w:val="24"/>
          <w:szCs w:val="24"/>
        </w:rPr>
        <w:t xml:space="preserve"> </w:t>
      </w:r>
      <w:r w:rsidR="006B7AD6">
        <w:rPr>
          <w:rFonts w:cstheme="minorHAnsi"/>
          <w:color w:val="222222"/>
          <w:sz w:val="24"/>
          <w:szCs w:val="24"/>
        </w:rPr>
        <w:t xml:space="preserve">coinvolgerà </w:t>
      </w:r>
      <w:r w:rsidR="009C4278">
        <w:rPr>
          <w:rFonts w:cstheme="minorHAnsi"/>
          <w:color w:val="222222"/>
          <w:sz w:val="24"/>
          <w:szCs w:val="24"/>
        </w:rPr>
        <w:t xml:space="preserve">dal </w:t>
      </w:r>
      <w:r w:rsidR="007C2821">
        <w:rPr>
          <w:rFonts w:cstheme="minorHAnsi"/>
          <w:color w:val="222222"/>
          <w:sz w:val="24"/>
          <w:szCs w:val="24"/>
        </w:rPr>
        <w:t>1</w:t>
      </w:r>
      <w:r w:rsidR="000967A9">
        <w:rPr>
          <w:rFonts w:cstheme="minorHAnsi"/>
          <w:color w:val="222222"/>
          <w:sz w:val="24"/>
          <w:szCs w:val="24"/>
        </w:rPr>
        <w:t xml:space="preserve"> ottobre</w:t>
      </w:r>
      <w:r w:rsidR="009C4278" w:rsidRPr="004A2916">
        <w:rPr>
          <w:rFonts w:cstheme="minorHAnsi"/>
          <w:color w:val="222222"/>
          <w:sz w:val="24"/>
          <w:szCs w:val="24"/>
        </w:rPr>
        <w:t xml:space="preserve"> al 21 dicembre</w:t>
      </w:r>
      <w:r w:rsidR="009C4278">
        <w:rPr>
          <w:rFonts w:cstheme="minorHAnsi"/>
          <w:color w:val="222222"/>
          <w:sz w:val="24"/>
          <w:szCs w:val="24"/>
        </w:rPr>
        <w:t xml:space="preserve"> </w:t>
      </w:r>
      <w:r w:rsidR="006B7AD6">
        <w:rPr>
          <w:rFonts w:cstheme="minorHAnsi"/>
          <w:color w:val="222222"/>
          <w:sz w:val="24"/>
          <w:szCs w:val="24"/>
        </w:rPr>
        <w:t>il polo didattico di</w:t>
      </w:r>
      <w:r w:rsidRPr="004A2916">
        <w:rPr>
          <w:rFonts w:cstheme="minorHAnsi"/>
          <w:color w:val="222222"/>
          <w:sz w:val="24"/>
          <w:szCs w:val="24"/>
        </w:rPr>
        <w:t xml:space="preserve"> </w:t>
      </w:r>
      <w:r w:rsidRPr="004A2916">
        <w:rPr>
          <w:rFonts w:cstheme="minorHAnsi"/>
          <w:b/>
          <w:color w:val="222222"/>
          <w:sz w:val="24"/>
          <w:szCs w:val="24"/>
        </w:rPr>
        <w:t>Frosinone</w:t>
      </w:r>
      <w:r>
        <w:rPr>
          <w:rFonts w:cstheme="minorHAnsi"/>
          <w:b/>
          <w:color w:val="222222"/>
          <w:sz w:val="24"/>
          <w:szCs w:val="24"/>
        </w:rPr>
        <w:t xml:space="preserve">, </w:t>
      </w:r>
      <w:r w:rsidRPr="004A2916">
        <w:rPr>
          <w:rFonts w:cstheme="minorHAnsi"/>
          <w:color w:val="222222"/>
          <w:sz w:val="24"/>
          <w:szCs w:val="24"/>
        </w:rPr>
        <w:t>con il proposito di rendere visibile il collegamento diretto della nostra Università con le aziende e le industrie del territorio</w:t>
      </w:r>
      <w:r w:rsidR="007C2821">
        <w:rPr>
          <w:rFonts w:cstheme="minorHAnsi"/>
          <w:color w:val="222222"/>
          <w:sz w:val="24"/>
          <w:szCs w:val="24"/>
        </w:rPr>
        <w:t>,</w:t>
      </w:r>
      <w:r w:rsidRPr="004A2916">
        <w:rPr>
          <w:rFonts w:cstheme="minorHAnsi"/>
          <w:color w:val="222222"/>
          <w:sz w:val="24"/>
          <w:szCs w:val="24"/>
        </w:rPr>
        <w:t xml:space="preserve"> </w:t>
      </w:r>
      <w:r w:rsidR="006F6B6C">
        <w:rPr>
          <w:rFonts w:cstheme="minorHAnsi"/>
          <w:color w:val="222222"/>
          <w:sz w:val="24"/>
          <w:szCs w:val="24"/>
        </w:rPr>
        <w:t>grazie a</w:t>
      </w:r>
      <w:r w:rsidR="00084846">
        <w:rPr>
          <w:rFonts w:cstheme="minorHAnsi"/>
          <w:color w:val="222222"/>
          <w:sz w:val="24"/>
          <w:szCs w:val="24"/>
        </w:rPr>
        <w:t xml:space="preserve"> occasioni di confronto e </w:t>
      </w:r>
      <w:r w:rsidRPr="004A2916">
        <w:rPr>
          <w:rFonts w:cstheme="minorHAnsi"/>
          <w:color w:val="222222"/>
          <w:sz w:val="24"/>
          <w:szCs w:val="24"/>
        </w:rPr>
        <w:t>iniziative diversificate sul tema</w:t>
      </w:r>
      <w:r w:rsidR="00CE0104">
        <w:rPr>
          <w:rFonts w:cstheme="minorHAnsi"/>
          <w:color w:val="222222"/>
          <w:sz w:val="24"/>
          <w:szCs w:val="24"/>
        </w:rPr>
        <w:t xml:space="preserve"> comune</w:t>
      </w:r>
      <w:r w:rsidRPr="004A2916">
        <w:rPr>
          <w:rFonts w:cstheme="minorHAnsi"/>
          <w:color w:val="222222"/>
          <w:sz w:val="24"/>
          <w:szCs w:val="24"/>
        </w:rPr>
        <w:t xml:space="preserve">: </w:t>
      </w:r>
      <w:r w:rsidRPr="004A2916">
        <w:rPr>
          <w:rFonts w:cstheme="minorHAnsi"/>
          <w:b/>
          <w:sz w:val="24"/>
          <w:szCs w:val="24"/>
        </w:rPr>
        <w:t>Alle radici del Made in Italy. Intorno alla carta.</w:t>
      </w:r>
    </w:p>
    <w:p w14:paraId="36102DC0" w14:textId="77777777" w:rsidR="004A5061" w:rsidRPr="004A5061" w:rsidRDefault="004A5061" w:rsidP="004A5061">
      <w:pPr>
        <w:pStyle w:val="Paragrafoelenco"/>
        <w:spacing w:after="0" w:line="240" w:lineRule="auto"/>
        <w:ind w:left="0"/>
        <w:jc w:val="both"/>
        <w:rPr>
          <w:rFonts w:cstheme="minorHAnsi"/>
          <w:b/>
          <w:color w:val="222222"/>
          <w:sz w:val="24"/>
          <w:szCs w:val="24"/>
        </w:rPr>
      </w:pPr>
    </w:p>
    <w:p w14:paraId="25B7FFDC" w14:textId="40091132" w:rsidR="00D258D2" w:rsidRDefault="004A5061" w:rsidP="00A363D0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D6734C">
        <w:rPr>
          <w:rFonts w:asciiTheme="minorHAnsi" w:hAnsiTheme="minorHAnsi" w:cstheme="minorHAnsi"/>
          <w:color w:val="000000" w:themeColor="text1"/>
        </w:rPr>
        <w:t>In occasione del</w:t>
      </w:r>
      <w:r w:rsidR="00C1565D" w:rsidRPr="00017B5A">
        <w:rPr>
          <w:rFonts w:asciiTheme="minorHAnsi" w:hAnsiTheme="minorHAnsi" w:cstheme="minorHAnsi"/>
          <w:b/>
          <w:color w:val="000000" w:themeColor="text1"/>
        </w:rPr>
        <w:t xml:space="preserve"> primo </w:t>
      </w:r>
      <w:r w:rsidRPr="00017B5A">
        <w:rPr>
          <w:rFonts w:asciiTheme="minorHAnsi" w:hAnsiTheme="minorHAnsi" w:cstheme="minorHAnsi"/>
          <w:b/>
          <w:color w:val="000000" w:themeColor="text1"/>
        </w:rPr>
        <w:t xml:space="preserve">evento, </w:t>
      </w:r>
      <w:r w:rsidRPr="00267783">
        <w:rPr>
          <w:rFonts w:asciiTheme="minorHAnsi" w:hAnsiTheme="minorHAnsi" w:cstheme="minorHAnsi"/>
          <w:color w:val="000000" w:themeColor="text1"/>
        </w:rPr>
        <w:t>dopo i saluti</w:t>
      </w:r>
      <w:r w:rsidRPr="00017B5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D258D2" w:rsidRPr="00017B5A">
        <w:rPr>
          <w:rFonts w:asciiTheme="minorHAnsi" w:hAnsiTheme="minorHAnsi" w:cstheme="minorHAnsi"/>
          <w:color w:val="000000" w:themeColor="text1"/>
        </w:rPr>
        <w:t>del magnifico</w:t>
      </w:r>
      <w:r w:rsidRPr="00017B5A">
        <w:rPr>
          <w:rFonts w:asciiTheme="minorHAnsi" w:hAnsiTheme="minorHAnsi" w:cstheme="minorHAnsi"/>
          <w:color w:val="000000" w:themeColor="text1"/>
        </w:rPr>
        <w:t xml:space="preserve"> rettore, </w:t>
      </w:r>
      <w:r w:rsidRPr="00017B5A">
        <w:rPr>
          <w:rFonts w:asciiTheme="minorHAnsi" w:hAnsiTheme="minorHAnsi" w:cstheme="minorHAnsi"/>
          <w:b/>
          <w:color w:val="000000" w:themeColor="text1"/>
        </w:rPr>
        <w:t>Marco Dell’Isola</w:t>
      </w:r>
      <w:r w:rsidR="006F6B6C" w:rsidRPr="00342482">
        <w:rPr>
          <w:rFonts w:asciiTheme="minorHAnsi" w:hAnsiTheme="minorHAnsi" w:cstheme="minorHAnsi"/>
          <w:color w:val="000000" w:themeColor="text1"/>
        </w:rPr>
        <w:t>, della prorettrice alla T</w:t>
      </w:r>
      <w:r w:rsidR="00D258D2" w:rsidRPr="00342482">
        <w:rPr>
          <w:rFonts w:asciiTheme="minorHAnsi" w:hAnsiTheme="minorHAnsi" w:cstheme="minorHAnsi"/>
          <w:color w:val="000000" w:themeColor="text1"/>
        </w:rPr>
        <w:t>erza Missione,</w:t>
      </w:r>
      <w:r w:rsidR="00D258D2" w:rsidRPr="00017B5A">
        <w:rPr>
          <w:rFonts w:asciiTheme="minorHAnsi" w:hAnsiTheme="minorHAnsi" w:cstheme="minorHAnsi"/>
          <w:b/>
          <w:color w:val="000000" w:themeColor="text1"/>
        </w:rPr>
        <w:t xml:space="preserve"> Fiorenza Taricone</w:t>
      </w:r>
      <w:r w:rsidR="00342482">
        <w:rPr>
          <w:rFonts w:asciiTheme="minorHAnsi" w:hAnsiTheme="minorHAnsi" w:cstheme="minorHAnsi"/>
          <w:b/>
          <w:color w:val="000000" w:themeColor="text1"/>
        </w:rPr>
        <w:t>,</w:t>
      </w:r>
      <w:r w:rsidR="00342482" w:rsidRPr="00342482">
        <w:rPr>
          <w:rFonts w:asciiTheme="minorHAnsi" w:hAnsiTheme="minorHAnsi" w:cstheme="minorHAnsi"/>
          <w:color w:val="000000" w:themeColor="text1"/>
        </w:rPr>
        <w:t xml:space="preserve"> e</w:t>
      </w:r>
      <w:r w:rsidR="00342482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342482" w:rsidRPr="00342482">
        <w:rPr>
          <w:rFonts w:asciiTheme="minorHAnsi" w:hAnsiTheme="minorHAnsi" w:cstheme="minorHAnsi"/>
          <w:color w:val="000000" w:themeColor="text1"/>
        </w:rPr>
        <w:t>dell’assessore alla cultura</w:t>
      </w:r>
      <w:r w:rsidR="00342482">
        <w:rPr>
          <w:rFonts w:asciiTheme="minorHAnsi" w:hAnsiTheme="minorHAnsi" w:cstheme="minorHAnsi"/>
          <w:color w:val="000000" w:themeColor="text1"/>
        </w:rPr>
        <w:t xml:space="preserve"> del Comune di C</w:t>
      </w:r>
      <w:r w:rsidR="00342482" w:rsidRPr="00342482">
        <w:rPr>
          <w:rFonts w:asciiTheme="minorHAnsi" w:hAnsiTheme="minorHAnsi" w:cstheme="minorHAnsi"/>
          <w:color w:val="000000" w:themeColor="text1"/>
        </w:rPr>
        <w:t>assino</w:t>
      </w:r>
      <w:r w:rsidR="00342482">
        <w:rPr>
          <w:rFonts w:asciiTheme="minorHAnsi" w:hAnsiTheme="minorHAnsi" w:cstheme="minorHAnsi"/>
          <w:color w:val="000000" w:themeColor="text1"/>
        </w:rPr>
        <w:t>,</w:t>
      </w:r>
      <w:r w:rsidR="00342482">
        <w:rPr>
          <w:rFonts w:asciiTheme="minorHAnsi" w:hAnsiTheme="minorHAnsi" w:cstheme="minorHAnsi"/>
          <w:b/>
          <w:color w:val="000000" w:themeColor="text1"/>
        </w:rPr>
        <w:t xml:space="preserve"> Danilo Grossi</w:t>
      </w:r>
      <w:r w:rsidRPr="00017B5A">
        <w:rPr>
          <w:rFonts w:asciiTheme="minorHAnsi" w:hAnsiTheme="minorHAnsi" w:cstheme="minorHAnsi"/>
          <w:color w:val="000000" w:themeColor="text1"/>
        </w:rPr>
        <w:t>,</w:t>
      </w:r>
      <w:r w:rsidRPr="00017B5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D258D2" w:rsidRPr="00017B5A">
        <w:rPr>
          <w:rFonts w:asciiTheme="minorHAnsi" w:hAnsiTheme="minorHAnsi" w:cstheme="minorHAnsi"/>
          <w:color w:val="000000" w:themeColor="text1"/>
        </w:rPr>
        <w:t xml:space="preserve">la </w:t>
      </w:r>
      <w:r w:rsidRPr="00017B5A">
        <w:rPr>
          <w:rFonts w:asciiTheme="minorHAnsi" w:hAnsiTheme="minorHAnsi" w:cstheme="minorHAnsi"/>
          <w:color w:val="000000" w:themeColor="text1"/>
        </w:rPr>
        <w:t xml:space="preserve">delegata del </w:t>
      </w:r>
      <w:r w:rsidR="00A04850">
        <w:rPr>
          <w:rFonts w:asciiTheme="minorHAnsi" w:hAnsiTheme="minorHAnsi" w:cstheme="minorHAnsi"/>
          <w:color w:val="000000" w:themeColor="text1"/>
        </w:rPr>
        <w:t>R</w:t>
      </w:r>
      <w:r w:rsidRPr="00017B5A">
        <w:rPr>
          <w:rFonts w:asciiTheme="minorHAnsi" w:hAnsiTheme="minorHAnsi" w:cstheme="minorHAnsi"/>
          <w:color w:val="000000" w:themeColor="text1"/>
        </w:rPr>
        <w:t xml:space="preserve">ettore per la Diffusione della Cultura e della Conoscenza, </w:t>
      </w:r>
      <w:r w:rsidRPr="00017B5A">
        <w:rPr>
          <w:rFonts w:asciiTheme="minorHAnsi" w:hAnsiTheme="minorHAnsi" w:cstheme="minorHAnsi"/>
          <w:b/>
          <w:color w:val="000000" w:themeColor="text1"/>
        </w:rPr>
        <w:t>Ivana Bruno</w:t>
      </w:r>
      <w:r w:rsidRPr="00017B5A">
        <w:rPr>
          <w:rFonts w:asciiTheme="minorHAnsi" w:hAnsiTheme="minorHAnsi" w:cstheme="minorHAnsi"/>
          <w:color w:val="000000" w:themeColor="text1"/>
        </w:rPr>
        <w:t xml:space="preserve">, </w:t>
      </w:r>
      <w:r w:rsidR="00D258D2" w:rsidRPr="00017B5A">
        <w:rPr>
          <w:rFonts w:asciiTheme="minorHAnsi" w:hAnsiTheme="minorHAnsi" w:cstheme="minorHAnsi"/>
          <w:color w:val="000000" w:themeColor="text1"/>
        </w:rPr>
        <w:t xml:space="preserve">presenterà </w:t>
      </w:r>
      <w:r w:rsidR="00D6282D" w:rsidRPr="00017B5A">
        <w:rPr>
          <w:rFonts w:asciiTheme="minorHAnsi" w:hAnsiTheme="minorHAnsi" w:cstheme="minorHAnsi"/>
          <w:color w:val="000000" w:themeColor="text1"/>
        </w:rPr>
        <w:t>il ciclo di eventi</w:t>
      </w:r>
      <w:r w:rsidR="00390499" w:rsidRPr="00017B5A">
        <w:rPr>
          <w:rFonts w:asciiTheme="minorHAnsi" w:hAnsiTheme="minorHAnsi" w:cstheme="minorHAnsi"/>
          <w:color w:val="000000" w:themeColor="text1"/>
        </w:rPr>
        <w:t xml:space="preserve"> “Le UNIcittà”</w:t>
      </w:r>
      <w:r w:rsidR="00D6282D" w:rsidRPr="00017B5A">
        <w:rPr>
          <w:rFonts w:asciiTheme="minorHAnsi" w:hAnsiTheme="minorHAnsi" w:cstheme="minorHAnsi"/>
          <w:color w:val="000000" w:themeColor="text1"/>
        </w:rPr>
        <w:t xml:space="preserve"> soffermandosi sul significato </w:t>
      </w:r>
      <w:r w:rsidR="00390499" w:rsidRPr="00017B5A">
        <w:rPr>
          <w:rFonts w:asciiTheme="minorHAnsi" w:hAnsiTheme="minorHAnsi" w:cstheme="minorHAnsi"/>
          <w:color w:val="000000" w:themeColor="text1"/>
        </w:rPr>
        <w:t>dell</w:t>
      </w:r>
      <w:r w:rsidR="00251858">
        <w:rPr>
          <w:rFonts w:asciiTheme="minorHAnsi" w:hAnsiTheme="minorHAnsi" w:cstheme="minorHAnsi"/>
          <w:color w:val="000000" w:themeColor="text1"/>
        </w:rPr>
        <w:t xml:space="preserve">a </w:t>
      </w:r>
      <w:r w:rsidR="00390499" w:rsidRPr="00017B5A">
        <w:rPr>
          <w:rFonts w:asciiTheme="minorHAnsi" w:hAnsiTheme="minorHAnsi" w:cstheme="minorHAnsi"/>
          <w:color w:val="000000" w:themeColor="text1"/>
        </w:rPr>
        <w:t>propost</w:t>
      </w:r>
      <w:r w:rsidR="00251858">
        <w:rPr>
          <w:rFonts w:asciiTheme="minorHAnsi" w:hAnsiTheme="minorHAnsi" w:cstheme="minorHAnsi"/>
          <w:color w:val="000000" w:themeColor="text1"/>
        </w:rPr>
        <w:t>a</w:t>
      </w:r>
      <w:r w:rsidR="00390499" w:rsidRPr="00017B5A">
        <w:rPr>
          <w:rFonts w:asciiTheme="minorHAnsi" w:hAnsiTheme="minorHAnsi" w:cstheme="minorHAnsi"/>
          <w:color w:val="000000" w:themeColor="text1"/>
        </w:rPr>
        <w:t xml:space="preserve"> </w:t>
      </w:r>
      <w:r w:rsidR="00D6282D" w:rsidRPr="00017B5A">
        <w:rPr>
          <w:rFonts w:asciiTheme="minorHAnsi" w:hAnsiTheme="minorHAnsi" w:cstheme="minorHAnsi"/>
          <w:color w:val="000000" w:themeColor="text1"/>
        </w:rPr>
        <w:t xml:space="preserve">e presentando </w:t>
      </w:r>
      <w:r w:rsidR="0027590D">
        <w:rPr>
          <w:rFonts w:asciiTheme="minorHAnsi" w:hAnsiTheme="minorHAnsi" w:cstheme="minorHAnsi"/>
          <w:color w:val="000000" w:themeColor="text1"/>
        </w:rPr>
        <w:t xml:space="preserve">l’incontro </w:t>
      </w:r>
      <w:r w:rsidR="00D6282D" w:rsidRPr="00017B5A">
        <w:rPr>
          <w:rFonts w:asciiTheme="minorHAnsi" w:hAnsiTheme="minorHAnsi" w:cstheme="minorHAnsi"/>
          <w:color w:val="000000" w:themeColor="text1"/>
        </w:rPr>
        <w:t>inaugural</w:t>
      </w:r>
      <w:r w:rsidR="00017B5A" w:rsidRPr="00017B5A">
        <w:rPr>
          <w:rFonts w:asciiTheme="minorHAnsi" w:hAnsiTheme="minorHAnsi" w:cstheme="minorHAnsi"/>
          <w:color w:val="000000" w:themeColor="text1"/>
        </w:rPr>
        <w:t xml:space="preserve">e </w:t>
      </w:r>
      <w:proofErr w:type="spellStart"/>
      <w:r w:rsidR="00017B5A" w:rsidRPr="00017B5A">
        <w:rPr>
          <w:rFonts w:asciiTheme="minorHAnsi" w:hAnsiTheme="minorHAnsi" w:cstheme="minorHAnsi"/>
          <w:b/>
          <w:bCs/>
          <w:i/>
          <w:iCs/>
          <w:color w:val="000000" w:themeColor="text1"/>
        </w:rPr>
        <w:t>UNIcantiere</w:t>
      </w:r>
      <w:proofErr w:type="spellEnd"/>
      <w:r w:rsidR="00017B5A" w:rsidRPr="00017B5A">
        <w:rPr>
          <w:rFonts w:asciiTheme="minorHAnsi" w:hAnsiTheme="minorHAnsi" w:cstheme="minorHAnsi"/>
          <w:b/>
          <w:bCs/>
          <w:i/>
          <w:iCs/>
          <w:color w:val="000000" w:themeColor="text1"/>
        </w:rPr>
        <w:t>-Restauri in corso</w:t>
      </w:r>
      <w:r w:rsidR="004F2130">
        <w:rPr>
          <w:rFonts w:asciiTheme="minorHAnsi" w:hAnsiTheme="minorHAnsi" w:cstheme="minorHAnsi"/>
          <w:color w:val="000000" w:themeColor="text1"/>
        </w:rPr>
        <w:t>.</w:t>
      </w:r>
    </w:p>
    <w:p w14:paraId="27ACA297" w14:textId="77777777" w:rsidR="00267783" w:rsidRPr="00017B5A" w:rsidRDefault="00267783" w:rsidP="00A363D0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</w:p>
    <w:p w14:paraId="781D3174" w14:textId="4757105A" w:rsidR="00D47F89" w:rsidRDefault="0027590D" w:rsidP="00D47F8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27590D">
        <w:rPr>
          <w:rFonts w:eastAsia="Times New Roman" w:cstheme="minorHAnsi"/>
          <w:bCs/>
          <w:color w:val="222222"/>
          <w:sz w:val="24"/>
          <w:szCs w:val="24"/>
          <w:lang w:eastAsia="it-IT"/>
        </w:rPr>
        <w:t>La giornata si aprirà con la relazione di</w:t>
      </w:r>
      <w:r>
        <w:rPr>
          <w:rFonts w:eastAsia="Times New Roman" w:cstheme="minorHAnsi"/>
          <w:b/>
          <w:color w:val="222222"/>
          <w:sz w:val="24"/>
          <w:szCs w:val="24"/>
          <w:lang w:eastAsia="it-IT"/>
        </w:rPr>
        <w:t xml:space="preserve"> </w:t>
      </w:r>
      <w:r w:rsidR="00D258D2" w:rsidRPr="0011575D">
        <w:rPr>
          <w:rFonts w:eastAsia="Times New Roman" w:cstheme="minorHAnsi"/>
          <w:b/>
          <w:color w:val="222222"/>
          <w:sz w:val="24"/>
          <w:szCs w:val="24"/>
          <w:lang w:eastAsia="it-IT"/>
        </w:rPr>
        <w:t>Roberto Balzani</w:t>
      </w:r>
      <w:r w:rsidR="00D258D2" w:rsidRPr="0011575D">
        <w:rPr>
          <w:rFonts w:eastAsia="Times New Roman" w:cstheme="minorHAnsi"/>
          <w:color w:val="222222"/>
          <w:sz w:val="24"/>
          <w:szCs w:val="24"/>
          <w:lang w:eastAsia="it-IT"/>
        </w:rPr>
        <w:t xml:space="preserve"> dell’Università di Bologna</w:t>
      </w:r>
      <w:r w:rsidR="00267783">
        <w:rPr>
          <w:rFonts w:eastAsia="Times New Roman" w:cstheme="minorHAnsi"/>
          <w:color w:val="222222"/>
          <w:sz w:val="24"/>
          <w:szCs w:val="24"/>
          <w:lang w:eastAsia="it-IT"/>
        </w:rPr>
        <w:t xml:space="preserve"> dal titolo </w:t>
      </w:r>
      <w:r w:rsidR="00A73D0F" w:rsidRPr="0027590D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>I musei universitari come patrimonio culturale della città</w:t>
      </w:r>
      <w:r w:rsidR="003311BA" w:rsidRPr="0027590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.</w:t>
      </w:r>
    </w:p>
    <w:p w14:paraId="7D08E8CA" w14:textId="37B6C1CF" w:rsidR="00B327C8" w:rsidRDefault="00CB7009" w:rsidP="00D47F89">
      <w:pPr>
        <w:spacing w:after="0" w:line="240" w:lineRule="auto"/>
        <w:jc w:val="both"/>
        <w:rPr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  <w:lang w:eastAsia="it-IT"/>
        </w:rPr>
        <w:t>Sulle</w:t>
      </w:r>
      <w:r w:rsidR="00D258D2" w:rsidRPr="0011575D">
        <w:rPr>
          <w:rFonts w:eastAsia="Times New Roman" w:cstheme="minorHAnsi"/>
          <w:color w:val="222222"/>
          <w:sz w:val="24"/>
          <w:szCs w:val="24"/>
          <w:lang w:eastAsia="it-IT"/>
        </w:rPr>
        <w:t xml:space="preserve"> iniziative di valorizzazione </w:t>
      </w:r>
      <w:r>
        <w:rPr>
          <w:rFonts w:eastAsia="Times New Roman" w:cstheme="minorHAnsi"/>
          <w:color w:val="222222"/>
          <w:sz w:val="24"/>
          <w:szCs w:val="24"/>
          <w:lang w:eastAsia="it-IT"/>
        </w:rPr>
        <w:t>della raccolta d’arte contemporanea</w:t>
      </w:r>
      <w:r w:rsidR="00267783">
        <w:rPr>
          <w:rFonts w:eastAsia="Times New Roman" w:cstheme="minorHAnsi"/>
          <w:color w:val="222222"/>
          <w:sz w:val="24"/>
          <w:szCs w:val="24"/>
          <w:lang w:eastAsia="it-IT"/>
        </w:rPr>
        <w:t xml:space="preserve"> interverr</w:t>
      </w:r>
      <w:r w:rsidR="00B327C8">
        <w:rPr>
          <w:rFonts w:eastAsia="Times New Roman" w:cstheme="minorHAnsi"/>
          <w:color w:val="222222"/>
          <w:sz w:val="24"/>
          <w:szCs w:val="24"/>
          <w:lang w:eastAsia="it-IT"/>
        </w:rPr>
        <w:t>anno</w:t>
      </w:r>
      <w:r w:rsidR="00267783">
        <w:rPr>
          <w:rFonts w:eastAsia="Times New Roman" w:cstheme="minorHAnsi"/>
          <w:color w:val="222222"/>
          <w:sz w:val="24"/>
          <w:szCs w:val="24"/>
          <w:lang w:eastAsia="it-IT"/>
        </w:rPr>
        <w:t xml:space="preserve"> </w:t>
      </w:r>
      <w:r w:rsidR="00D258D2" w:rsidRPr="0011575D">
        <w:rPr>
          <w:b/>
          <w:sz w:val="24"/>
          <w:szCs w:val="24"/>
        </w:rPr>
        <w:t>Luca Palermo</w:t>
      </w:r>
      <w:r w:rsidR="00D258D2" w:rsidRPr="0011575D">
        <w:rPr>
          <w:sz w:val="24"/>
          <w:szCs w:val="24"/>
        </w:rPr>
        <w:t xml:space="preserve">, docente di Storia dell’Arte Contemporanea, </w:t>
      </w:r>
      <w:r w:rsidR="00D258D2" w:rsidRPr="0011575D">
        <w:rPr>
          <w:b/>
          <w:sz w:val="24"/>
          <w:szCs w:val="24"/>
        </w:rPr>
        <w:t>Sara Cipullo, Virginia Miele, Cristina Picone, Jennifer Simeone</w:t>
      </w:r>
      <w:r>
        <w:rPr>
          <w:b/>
          <w:sz w:val="24"/>
          <w:szCs w:val="24"/>
        </w:rPr>
        <w:t xml:space="preserve"> </w:t>
      </w:r>
      <w:r w:rsidRPr="00CB7009">
        <w:rPr>
          <w:bCs/>
          <w:sz w:val="24"/>
          <w:szCs w:val="24"/>
        </w:rPr>
        <w:t>e</w:t>
      </w:r>
      <w:r>
        <w:rPr>
          <w:b/>
          <w:sz w:val="24"/>
          <w:szCs w:val="24"/>
        </w:rPr>
        <w:t xml:space="preserve"> </w:t>
      </w:r>
      <w:proofErr w:type="spellStart"/>
      <w:r w:rsidR="00D258D2" w:rsidRPr="0011575D">
        <w:rPr>
          <w:b/>
          <w:sz w:val="24"/>
          <w:szCs w:val="24"/>
        </w:rPr>
        <w:t>Katiana</w:t>
      </w:r>
      <w:proofErr w:type="spellEnd"/>
      <w:r w:rsidR="00D258D2" w:rsidRPr="0011575D">
        <w:rPr>
          <w:b/>
          <w:sz w:val="24"/>
          <w:szCs w:val="24"/>
        </w:rPr>
        <w:t xml:space="preserve"> </w:t>
      </w:r>
      <w:proofErr w:type="spellStart"/>
      <w:r w:rsidR="00D258D2" w:rsidRPr="0011575D">
        <w:rPr>
          <w:b/>
          <w:sz w:val="24"/>
          <w:szCs w:val="24"/>
        </w:rPr>
        <w:t>Tersali</w:t>
      </w:r>
      <w:proofErr w:type="spellEnd"/>
      <w:r w:rsidR="00D258D2" w:rsidRPr="0011575D">
        <w:rPr>
          <w:sz w:val="24"/>
          <w:szCs w:val="24"/>
        </w:rPr>
        <w:t xml:space="preserve">, </w:t>
      </w:r>
      <w:r w:rsidR="00730B45" w:rsidRPr="0011575D">
        <w:rPr>
          <w:sz w:val="24"/>
          <w:szCs w:val="24"/>
        </w:rPr>
        <w:t>che hanno</w:t>
      </w:r>
      <w:r w:rsidR="00D258D2" w:rsidRPr="0011575D">
        <w:rPr>
          <w:sz w:val="24"/>
          <w:szCs w:val="24"/>
        </w:rPr>
        <w:t xml:space="preserve"> da poco concluso il </w:t>
      </w:r>
      <w:r w:rsidR="00D258D2" w:rsidRPr="006F6B6C">
        <w:rPr>
          <w:sz w:val="24"/>
          <w:szCs w:val="24"/>
        </w:rPr>
        <w:t>Corso di Alta Formazione</w:t>
      </w:r>
      <w:r w:rsidR="00D258D2" w:rsidRPr="0011575D">
        <w:rPr>
          <w:i/>
          <w:sz w:val="24"/>
          <w:szCs w:val="24"/>
        </w:rPr>
        <w:t xml:space="preserve"> </w:t>
      </w:r>
      <w:r w:rsidR="00D258D2" w:rsidRPr="0011575D">
        <w:rPr>
          <w:sz w:val="24"/>
          <w:szCs w:val="24"/>
        </w:rPr>
        <w:t>in “Educazione al patrimonio e Comunicazione museale”.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 </w:t>
      </w:r>
      <w:r w:rsidRPr="00CB7009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In questo contesto </w:t>
      </w:r>
      <w:r w:rsidR="004F2130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verrà </w:t>
      </w:r>
      <w:r w:rsidR="001A026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presentato</w:t>
      </w:r>
      <w:r w:rsidRPr="00CB7009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r w:rsidR="006F6B6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il </w:t>
      </w:r>
      <w:r w:rsidR="00B327C8">
        <w:rPr>
          <w:sz w:val="24"/>
          <w:szCs w:val="24"/>
        </w:rPr>
        <w:t>t</w:t>
      </w:r>
      <w:r w:rsidR="00D258D2" w:rsidRPr="00B327C8">
        <w:rPr>
          <w:sz w:val="24"/>
          <w:szCs w:val="24"/>
        </w:rPr>
        <w:t>railer</w:t>
      </w:r>
      <w:r w:rsidR="00D258D2" w:rsidRPr="0011575D">
        <w:rPr>
          <w:b/>
          <w:sz w:val="24"/>
          <w:szCs w:val="24"/>
        </w:rPr>
        <w:t xml:space="preserve"> </w:t>
      </w:r>
      <w:proofErr w:type="spellStart"/>
      <w:r w:rsidR="00B327C8">
        <w:rPr>
          <w:b/>
          <w:i/>
          <w:sz w:val="24"/>
          <w:szCs w:val="24"/>
        </w:rPr>
        <w:t>SosteniAMO</w:t>
      </w:r>
      <w:proofErr w:type="spellEnd"/>
      <w:r w:rsidR="00B327C8">
        <w:rPr>
          <w:b/>
          <w:i/>
          <w:sz w:val="24"/>
          <w:szCs w:val="24"/>
        </w:rPr>
        <w:t xml:space="preserve"> il restauro,</w:t>
      </w:r>
      <w:r w:rsidR="00D258D2" w:rsidRPr="0011575D">
        <w:rPr>
          <w:i/>
          <w:sz w:val="24"/>
          <w:szCs w:val="24"/>
        </w:rPr>
        <w:t xml:space="preserve"> </w:t>
      </w:r>
      <w:r w:rsidR="00B327C8">
        <w:rPr>
          <w:bCs/>
          <w:sz w:val="24"/>
          <w:szCs w:val="24"/>
        </w:rPr>
        <w:t>un p</w:t>
      </w:r>
      <w:r w:rsidR="00D258D2" w:rsidRPr="00B327C8">
        <w:rPr>
          <w:bCs/>
          <w:sz w:val="24"/>
          <w:szCs w:val="24"/>
        </w:rPr>
        <w:t xml:space="preserve">rogetto di </w:t>
      </w:r>
      <w:proofErr w:type="spellStart"/>
      <w:r w:rsidR="00D258D2" w:rsidRPr="00B327C8">
        <w:rPr>
          <w:bCs/>
          <w:sz w:val="24"/>
          <w:szCs w:val="24"/>
        </w:rPr>
        <w:t>crowdfunding</w:t>
      </w:r>
      <w:proofErr w:type="spellEnd"/>
      <w:r w:rsidR="00D258D2" w:rsidRPr="00B327C8">
        <w:rPr>
          <w:bCs/>
          <w:sz w:val="24"/>
          <w:szCs w:val="24"/>
        </w:rPr>
        <w:t xml:space="preserve"> </w:t>
      </w:r>
      <w:r w:rsidR="00B327C8">
        <w:rPr>
          <w:bCs/>
          <w:sz w:val="24"/>
          <w:szCs w:val="24"/>
        </w:rPr>
        <w:t xml:space="preserve">promosso </w:t>
      </w:r>
      <w:r w:rsidR="00D258D2" w:rsidRPr="0011575D">
        <w:rPr>
          <w:sz w:val="24"/>
          <w:szCs w:val="24"/>
        </w:rPr>
        <w:t>in collaborazione</w:t>
      </w:r>
      <w:r w:rsidR="00D258D2" w:rsidRPr="0011575D">
        <w:rPr>
          <w:i/>
          <w:sz w:val="24"/>
          <w:szCs w:val="24"/>
        </w:rPr>
        <w:t xml:space="preserve"> </w:t>
      </w:r>
      <w:r w:rsidR="00D258D2" w:rsidRPr="0011575D">
        <w:rPr>
          <w:sz w:val="24"/>
          <w:szCs w:val="24"/>
        </w:rPr>
        <w:t xml:space="preserve">con la Delega del Rettore al Job Placement, Marketing e Valorizzazione del brand e </w:t>
      </w:r>
      <w:r w:rsidR="00B327C8">
        <w:rPr>
          <w:sz w:val="24"/>
          <w:szCs w:val="24"/>
        </w:rPr>
        <w:t xml:space="preserve">con </w:t>
      </w:r>
      <w:r w:rsidR="00D258D2" w:rsidRPr="0011575D">
        <w:rPr>
          <w:sz w:val="24"/>
          <w:szCs w:val="24"/>
        </w:rPr>
        <w:t>l’Ufficio Comunicazione</w:t>
      </w:r>
      <w:r w:rsidR="00F55203">
        <w:rPr>
          <w:sz w:val="24"/>
          <w:szCs w:val="24"/>
        </w:rPr>
        <w:t xml:space="preserve"> del Rettore</w:t>
      </w:r>
      <w:r w:rsidR="0027590D">
        <w:rPr>
          <w:sz w:val="24"/>
          <w:szCs w:val="24"/>
        </w:rPr>
        <w:t>.</w:t>
      </w:r>
      <w:r w:rsidR="00D258D2" w:rsidRPr="0011575D">
        <w:rPr>
          <w:sz w:val="24"/>
          <w:szCs w:val="24"/>
        </w:rPr>
        <w:t xml:space="preserve"> </w:t>
      </w:r>
      <w:r w:rsidR="00F60C1C">
        <w:rPr>
          <w:sz w:val="24"/>
          <w:szCs w:val="24"/>
        </w:rPr>
        <w:br/>
      </w:r>
      <w:r w:rsidR="000F37F1" w:rsidRPr="000F37F1">
        <w:rPr>
          <w:bCs/>
          <w:sz w:val="24"/>
          <w:szCs w:val="24"/>
        </w:rPr>
        <w:t>Seguirà</w:t>
      </w:r>
      <w:r w:rsidR="000F37F1">
        <w:rPr>
          <w:b/>
          <w:sz w:val="24"/>
          <w:szCs w:val="24"/>
        </w:rPr>
        <w:t xml:space="preserve"> </w:t>
      </w:r>
      <w:r w:rsidR="00D258D2" w:rsidRPr="0011575D">
        <w:rPr>
          <w:b/>
          <w:sz w:val="24"/>
          <w:szCs w:val="24"/>
        </w:rPr>
        <w:t>Laura Saturnino</w:t>
      </w:r>
      <w:r w:rsidR="00D258D2" w:rsidRPr="0011575D">
        <w:rPr>
          <w:sz w:val="24"/>
          <w:szCs w:val="24"/>
        </w:rPr>
        <w:t xml:space="preserve">, </w:t>
      </w:r>
      <w:r w:rsidR="00B327C8">
        <w:rPr>
          <w:sz w:val="24"/>
          <w:szCs w:val="24"/>
        </w:rPr>
        <w:t xml:space="preserve">studentessa </w:t>
      </w:r>
      <w:r w:rsidR="00D258D2" w:rsidRPr="0011575D">
        <w:rPr>
          <w:sz w:val="24"/>
          <w:szCs w:val="24"/>
        </w:rPr>
        <w:t>d</w:t>
      </w:r>
      <w:r w:rsidR="00B327C8">
        <w:rPr>
          <w:sz w:val="24"/>
          <w:szCs w:val="24"/>
        </w:rPr>
        <w:t>i</w:t>
      </w:r>
      <w:r w:rsidR="00D258D2" w:rsidRPr="0011575D">
        <w:rPr>
          <w:sz w:val="24"/>
          <w:szCs w:val="24"/>
        </w:rPr>
        <w:t xml:space="preserve"> dottorato industriale</w:t>
      </w:r>
      <w:r w:rsidR="00B327C8">
        <w:rPr>
          <w:sz w:val="24"/>
          <w:szCs w:val="24"/>
        </w:rPr>
        <w:t xml:space="preserve">, che parlerà di </w:t>
      </w:r>
      <w:bookmarkStart w:id="0" w:name="_GoBack"/>
      <w:r w:rsidR="008760C0">
        <w:rPr>
          <w:i/>
          <w:sz w:val="24"/>
          <w:szCs w:val="24"/>
        </w:rPr>
        <w:t xml:space="preserve">NFT-Non </w:t>
      </w:r>
      <w:proofErr w:type="spellStart"/>
      <w:r w:rsidR="008760C0">
        <w:rPr>
          <w:i/>
          <w:sz w:val="24"/>
          <w:szCs w:val="24"/>
        </w:rPr>
        <w:t>fungible</w:t>
      </w:r>
      <w:proofErr w:type="spellEnd"/>
      <w:r w:rsidR="008760C0">
        <w:rPr>
          <w:i/>
          <w:sz w:val="24"/>
          <w:szCs w:val="24"/>
        </w:rPr>
        <w:t xml:space="preserve"> </w:t>
      </w:r>
      <w:proofErr w:type="spellStart"/>
      <w:r w:rsidR="008760C0">
        <w:rPr>
          <w:i/>
          <w:sz w:val="24"/>
          <w:szCs w:val="24"/>
        </w:rPr>
        <w:t>token</w:t>
      </w:r>
      <w:proofErr w:type="spellEnd"/>
      <w:r w:rsidR="00D258D2" w:rsidRPr="0011575D">
        <w:rPr>
          <w:i/>
          <w:sz w:val="24"/>
          <w:szCs w:val="24"/>
        </w:rPr>
        <w:t xml:space="preserve"> per i </w:t>
      </w:r>
      <w:proofErr w:type="spellStart"/>
      <w:r w:rsidR="00D258D2" w:rsidRPr="0011575D">
        <w:rPr>
          <w:i/>
          <w:sz w:val="24"/>
          <w:szCs w:val="24"/>
        </w:rPr>
        <w:t>Four</w:t>
      </w:r>
      <w:proofErr w:type="spellEnd"/>
      <w:r w:rsidR="00D258D2" w:rsidRPr="0011575D">
        <w:rPr>
          <w:i/>
          <w:sz w:val="24"/>
          <w:szCs w:val="24"/>
        </w:rPr>
        <w:t xml:space="preserve"> </w:t>
      </w:r>
      <w:proofErr w:type="spellStart"/>
      <w:r w:rsidR="00D258D2" w:rsidRPr="0011575D">
        <w:rPr>
          <w:i/>
          <w:sz w:val="24"/>
          <w:szCs w:val="24"/>
        </w:rPr>
        <w:t>Pillars</w:t>
      </w:r>
      <w:proofErr w:type="spellEnd"/>
      <w:r w:rsidR="00D258D2" w:rsidRPr="0011575D">
        <w:rPr>
          <w:i/>
          <w:sz w:val="24"/>
          <w:szCs w:val="24"/>
        </w:rPr>
        <w:t xml:space="preserve"> di Sol LeWitt</w:t>
      </w:r>
      <w:bookmarkEnd w:id="0"/>
      <w:r w:rsidR="004F2130">
        <w:rPr>
          <w:sz w:val="24"/>
          <w:szCs w:val="24"/>
        </w:rPr>
        <w:t xml:space="preserve">, una proposta </w:t>
      </w:r>
      <w:r w:rsidR="0027590D">
        <w:rPr>
          <w:sz w:val="24"/>
          <w:szCs w:val="24"/>
        </w:rPr>
        <w:t xml:space="preserve">legata al crowdfunding in linea con gli intenti del </w:t>
      </w:r>
      <w:r w:rsidR="004F2130">
        <w:rPr>
          <w:sz w:val="24"/>
          <w:szCs w:val="24"/>
        </w:rPr>
        <w:t>progetto</w:t>
      </w:r>
      <w:r w:rsidR="0027590D">
        <w:rPr>
          <w:sz w:val="24"/>
          <w:szCs w:val="24"/>
        </w:rPr>
        <w:t xml:space="preserve"> generale di restauro</w:t>
      </w:r>
      <w:r w:rsidR="004F2130">
        <w:rPr>
          <w:sz w:val="24"/>
          <w:szCs w:val="24"/>
        </w:rPr>
        <w:t>.</w:t>
      </w:r>
    </w:p>
    <w:p w14:paraId="605B37DD" w14:textId="11E53632" w:rsidR="00D258D2" w:rsidRPr="007560A6" w:rsidRDefault="00F60C1C" w:rsidP="00D47F8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sz w:val="24"/>
          <w:szCs w:val="24"/>
        </w:rPr>
        <w:br/>
      </w:r>
      <w:r w:rsidR="0092214E" w:rsidRPr="0011575D">
        <w:rPr>
          <w:sz w:val="24"/>
          <w:szCs w:val="24"/>
        </w:rPr>
        <w:t xml:space="preserve">Nella seconda parte </w:t>
      </w:r>
      <w:r w:rsidR="00D9705B">
        <w:rPr>
          <w:sz w:val="24"/>
          <w:szCs w:val="24"/>
        </w:rPr>
        <w:t>della mattin</w:t>
      </w:r>
      <w:r>
        <w:rPr>
          <w:sz w:val="24"/>
          <w:szCs w:val="24"/>
        </w:rPr>
        <w:t>a</w:t>
      </w:r>
      <w:r w:rsidR="00D9705B">
        <w:rPr>
          <w:sz w:val="24"/>
          <w:szCs w:val="24"/>
        </w:rPr>
        <w:t>,</w:t>
      </w:r>
      <w:r w:rsidR="0092214E" w:rsidRPr="0011575D">
        <w:rPr>
          <w:sz w:val="24"/>
          <w:szCs w:val="24"/>
        </w:rPr>
        <w:t xml:space="preserve"> le opere della Raccolta</w:t>
      </w:r>
      <w:r w:rsidR="00D9705B">
        <w:rPr>
          <w:sz w:val="24"/>
          <w:szCs w:val="24"/>
        </w:rPr>
        <w:t xml:space="preserve"> d’Arte Contemporanea</w:t>
      </w:r>
      <w:r w:rsidR="008F19AC">
        <w:rPr>
          <w:sz w:val="24"/>
          <w:szCs w:val="24"/>
        </w:rPr>
        <w:t xml:space="preserve"> saranno al centro dell’attenzione</w:t>
      </w:r>
      <w:r w:rsidR="00D9705B">
        <w:rPr>
          <w:sz w:val="24"/>
          <w:szCs w:val="24"/>
        </w:rPr>
        <w:t xml:space="preserve"> con</w:t>
      </w:r>
      <w:r w:rsidR="00B327C8">
        <w:rPr>
          <w:sz w:val="24"/>
          <w:szCs w:val="24"/>
        </w:rPr>
        <w:t xml:space="preserve"> l’avvio del cantiere di restauro </w:t>
      </w:r>
      <w:r w:rsidR="00D258D2" w:rsidRPr="0011575D">
        <w:rPr>
          <w:sz w:val="24"/>
          <w:szCs w:val="24"/>
        </w:rPr>
        <w:t xml:space="preserve">dell’opera </w:t>
      </w:r>
      <w:r w:rsidR="00D258D2" w:rsidRPr="0011575D">
        <w:rPr>
          <w:i/>
          <w:sz w:val="24"/>
          <w:szCs w:val="24"/>
        </w:rPr>
        <w:t>L’uomo che legge</w:t>
      </w:r>
      <w:r w:rsidR="00D258D2" w:rsidRPr="0011575D">
        <w:rPr>
          <w:sz w:val="24"/>
          <w:szCs w:val="24"/>
        </w:rPr>
        <w:t xml:space="preserve"> di Renato Guttuso</w:t>
      </w:r>
      <w:r w:rsidR="00D9705B">
        <w:rPr>
          <w:sz w:val="24"/>
          <w:szCs w:val="24"/>
        </w:rPr>
        <w:t xml:space="preserve">, </w:t>
      </w:r>
      <w:r w:rsidR="00B327C8">
        <w:rPr>
          <w:sz w:val="24"/>
          <w:szCs w:val="24"/>
        </w:rPr>
        <w:t>guidato da</w:t>
      </w:r>
      <w:r w:rsidR="00D9705B">
        <w:rPr>
          <w:sz w:val="24"/>
          <w:szCs w:val="24"/>
        </w:rPr>
        <w:t xml:space="preserve"> </w:t>
      </w:r>
      <w:r w:rsidR="00D9705B" w:rsidRPr="00342482">
        <w:rPr>
          <w:b/>
          <w:sz w:val="24"/>
          <w:szCs w:val="24"/>
        </w:rPr>
        <w:t>Luciana Tozzi</w:t>
      </w:r>
      <w:r w:rsidR="00D9705B">
        <w:rPr>
          <w:sz w:val="24"/>
          <w:szCs w:val="24"/>
        </w:rPr>
        <w:t>,</w:t>
      </w:r>
      <w:r w:rsidR="00B327C8">
        <w:rPr>
          <w:sz w:val="24"/>
          <w:szCs w:val="24"/>
        </w:rPr>
        <w:t xml:space="preserve"> della</w:t>
      </w:r>
      <w:r w:rsidR="00D9705B">
        <w:rPr>
          <w:sz w:val="24"/>
          <w:szCs w:val="24"/>
        </w:rPr>
        <w:t xml:space="preserve"> Galleria </w:t>
      </w:r>
      <w:r w:rsidR="00B327C8">
        <w:rPr>
          <w:sz w:val="24"/>
          <w:szCs w:val="24"/>
        </w:rPr>
        <w:t xml:space="preserve">Nazionale </w:t>
      </w:r>
      <w:r w:rsidR="00D9705B">
        <w:rPr>
          <w:sz w:val="24"/>
          <w:szCs w:val="24"/>
        </w:rPr>
        <w:t>d’Arte Moderna e Contemporanea di Roma.</w:t>
      </w:r>
    </w:p>
    <w:p w14:paraId="3E431405" w14:textId="16F9F3D3" w:rsidR="00A14C12" w:rsidRPr="00E155A2" w:rsidRDefault="0092214E" w:rsidP="00A363D0">
      <w:pPr>
        <w:spacing w:after="0" w:line="240" w:lineRule="auto"/>
        <w:jc w:val="both"/>
        <w:rPr>
          <w:bCs/>
          <w:sz w:val="24"/>
          <w:szCs w:val="24"/>
        </w:rPr>
      </w:pPr>
      <w:r w:rsidRPr="0011575D">
        <w:rPr>
          <w:sz w:val="24"/>
          <w:szCs w:val="24"/>
        </w:rPr>
        <w:t>L’appuntamento si concluderà</w:t>
      </w:r>
      <w:r w:rsidR="00A60723">
        <w:rPr>
          <w:sz w:val="24"/>
          <w:szCs w:val="24"/>
        </w:rPr>
        <w:t xml:space="preserve"> </w:t>
      </w:r>
      <w:r w:rsidR="00A14C12">
        <w:rPr>
          <w:sz w:val="24"/>
          <w:szCs w:val="24"/>
        </w:rPr>
        <w:t xml:space="preserve">con </w:t>
      </w:r>
      <w:r w:rsidR="00236CC2">
        <w:rPr>
          <w:sz w:val="24"/>
          <w:szCs w:val="24"/>
        </w:rPr>
        <w:t>la prima delle</w:t>
      </w:r>
      <w:r w:rsidR="00A14C12">
        <w:rPr>
          <w:sz w:val="24"/>
          <w:szCs w:val="24"/>
        </w:rPr>
        <w:t xml:space="preserve"> visite guidate</w:t>
      </w:r>
      <w:r w:rsidR="00236CC2">
        <w:rPr>
          <w:sz w:val="24"/>
          <w:szCs w:val="24"/>
        </w:rPr>
        <w:t xml:space="preserve"> in partenza proprio il 6 maggio</w:t>
      </w:r>
      <w:r w:rsidR="00A14C12">
        <w:rPr>
          <w:sz w:val="24"/>
          <w:szCs w:val="24"/>
        </w:rPr>
        <w:t xml:space="preserve"> </w:t>
      </w:r>
      <w:r w:rsidR="00A14C12" w:rsidRPr="0011575D">
        <w:rPr>
          <w:i/>
          <w:sz w:val="24"/>
          <w:szCs w:val="24"/>
        </w:rPr>
        <w:t xml:space="preserve">A tu per tu con le opere d’arte della Raccolta d’Arte Contemporanea </w:t>
      </w:r>
      <w:r w:rsidR="00A14C12">
        <w:rPr>
          <w:i/>
          <w:sz w:val="24"/>
          <w:szCs w:val="24"/>
        </w:rPr>
        <w:t xml:space="preserve">di UNICAS, </w:t>
      </w:r>
      <w:r w:rsidR="00A14C12">
        <w:rPr>
          <w:iCs/>
          <w:sz w:val="24"/>
          <w:szCs w:val="24"/>
        </w:rPr>
        <w:t xml:space="preserve">a cura di </w:t>
      </w:r>
      <w:r w:rsidR="00A14C12" w:rsidRPr="00A14C12">
        <w:rPr>
          <w:b/>
          <w:bCs/>
          <w:iCs/>
          <w:sz w:val="24"/>
          <w:szCs w:val="24"/>
        </w:rPr>
        <w:t>Luca Palermo</w:t>
      </w:r>
      <w:r w:rsidR="00A14C12">
        <w:rPr>
          <w:b/>
          <w:bCs/>
          <w:iCs/>
          <w:sz w:val="24"/>
          <w:szCs w:val="24"/>
        </w:rPr>
        <w:t xml:space="preserve">, </w:t>
      </w:r>
      <w:r w:rsidR="00236CC2">
        <w:rPr>
          <w:iCs/>
          <w:sz w:val="24"/>
          <w:szCs w:val="24"/>
        </w:rPr>
        <w:t>che condurrà al secondo piano del Rettorato dove è situata l’opera</w:t>
      </w:r>
      <w:r w:rsidR="00A14C12">
        <w:rPr>
          <w:b/>
          <w:bCs/>
          <w:iCs/>
          <w:sz w:val="24"/>
          <w:szCs w:val="24"/>
        </w:rPr>
        <w:t xml:space="preserve"> </w:t>
      </w:r>
      <w:r w:rsidR="00A14C12">
        <w:rPr>
          <w:sz w:val="24"/>
          <w:szCs w:val="24"/>
        </w:rPr>
        <w:t xml:space="preserve">di </w:t>
      </w:r>
      <w:r w:rsidR="00A14C12" w:rsidRPr="0011575D">
        <w:rPr>
          <w:b/>
          <w:sz w:val="24"/>
          <w:szCs w:val="24"/>
        </w:rPr>
        <w:t xml:space="preserve">Klaus </w:t>
      </w:r>
      <w:proofErr w:type="spellStart"/>
      <w:r w:rsidR="00A14C12" w:rsidRPr="0011575D">
        <w:rPr>
          <w:b/>
          <w:sz w:val="24"/>
          <w:szCs w:val="24"/>
        </w:rPr>
        <w:t>Münch</w:t>
      </w:r>
      <w:proofErr w:type="spellEnd"/>
      <w:r w:rsidR="00A14C12" w:rsidRPr="0011575D">
        <w:rPr>
          <w:b/>
          <w:sz w:val="24"/>
          <w:szCs w:val="24"/>
        </w:rPr>
        <w:t xml:space="preserve">, </w:t>
      </w:r>
      <w:r w:rsidR="00A14C12" w:rsidRPr="0011575D">
        <w:rPr>
          <w:b/>
          <w:i/>
          <w:sz w:val="24"/>
          <w:szCs w:val="24"/>
        </w:rPr>
        <w:t>Senza Titolo</w:t>
      </w:r>
      <w:r w:rsidR="00236CC2">
        <w:rPr>
          <w:b/>
          <w:sz w:val="24"/>
          <w:szCs w:val="24"/>
        </w:rPr>
        <w:t>.</w:t>
      </w:r>
      <w:r w:rsidR="00A14C12" w:rsidRPr="00E155A2">
        <w:rPr>
          <w:bCs/>
          <w:sz w:val="24"/>
          <w:szCs w:val="24"/>
        </w:rPr>
        <w:t xml:space="preserve"> </w:t>
      </w:r>
    </w:p>
    <w:p w14:paraId="06DC644B" w14:textId="47954102" w:rsidR="00A60723" w:rsidRPr="0092214E" w:rsidRDefault="00A60723" w:rsidP="00A363D0">
      <w:pPr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6FE31C1" w14:textId="6EEC46ED" w:rsidR="00D258D2" w:rsidRPr="0026518B" w:rsidRDefault="00D258D2" w:rsidP="0026518B">
      <w:pPr>
        <w:shd w:val="clear" w:color="auto" w:fill="FFFFFF"/>
        <w:jc w:val="both"/>
        <w:rPr>
          <w:rFonts w:eastAsia="Times New Roman" w:cstheme="minorHAnsi"/>
          <w:color w:val="222222"/>
          <w:sz w:val="24"/>
          <w:szCs w:val="24"/>
          <w:u w:val="single"/>
        </w:rPr>
      </w:pPr>
      <w:r w:rsidRPr="0092214E">
        <w:rPr>
          <w:rFonts w:eastAsia="Times New Roman" w:cstheme="minorHAnsi"/>
          <w:color w:val="222222"/>
          <w:sz w:val="24"/>
          <w:szCs w:val="24"/>
        </w:rPr>
        <w:t xml:space="preserve">L’incontro potrà essere seguito anche in diretta sul canale </w:t>
      </w:r>
      <w:hyperlink r:id="rId6" w:tgtFrame="_blank" w:history="1">
        <w:r w:rsidRPr="0092214E">
          <w:rPr>
            <w:rStyle w:val="Collegamentoipertestuale"/>
            <w:rFonts w:eastAsia="Times New Roman" w:cstheme="minorHAnsi"/>
            <w:color w:val="1155CC"/>
            <w:sz w:val="24"/>
            <w:szCs w:val="24"/>
          </w:rPr>
          <w:t>www.unicas.it/live</w:t>
        </w:r>
      </w:hyperlink>
      <w:r w:rsidRPr="0092214E">
        <w:rPr>
          <w:rFonts w:eastAsia="Times New Roman" w:cstheme="minorHAnsi"/>
          <w:color w:val="222222"/>
          <w:sz w:val="24"/>
          <w:szCs w:val="24"/>
          <w:u w:val="single"/>
        </w:rPr>
        <w:t>.</w:t>
      </w:r>
    </w:p>
    <w:p w14:paraId="20C78BE9" w14:textId="77777777" w:rsidR="001A4970" w:rsidRPr="004A5061" w:rsidRDefault="001A4970" w:rsidP="00B12880">
      <w:pPr>
        <w:rPr>
          <w:b/>
          <w:sz w:val="24"/>
          <w:szCs w:val="24"/>
        </w:rPr>
      </w:pPr>
    </w:p>
    <w:sectPr w:rsidR="001A4970" w:rsidRPr="004A50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3F9F6" w14:textId="77777777" w:rsidR="00D860B2" w:rsidRDefault="00D860B2" w:rsidP="008E061D">
      <w:pPr>
        <w:spacing w:after="0" w:line="240" w:lineRule="auto"/>
      </w:pPr>
      <w:r>
        <w:separator/>
      </w:r>
    </w:p>
  </w:endnote>
  <w:endnote w:type="continuationSeparator" w:id="0">
    <w:p w14:paraId="35225643" w14:textId="77777777" w:rsidR="00D860B2" w:rsidRDefault="00D860B2" w:rsidP="008E0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C881E" w14:textId="77777777" w:rsidR="008E061D" w:rsidRDefault="008E061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08F53" w14:textId="77777777" w:rsidR="008E061D" w:rsidRDefault="008E061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0F8EF" w14:textId="77777777" w:rsidR="008E061D" w:rsidRDefault="008E06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89CC9" w14:textId="77777777" w:rsidR="00D860B2" w:rsidRDefault="00D860B2" w:rsidP="008E061D">
      <w:pPr>
        <w:spacing w:after="0" w:line="240" w:lineRule="auto"/>
      </w:pPr>
      <w:r>
        <w:separator/>
      </w:r>
    </w:p>
  </w:footnote>
  <w:footnote w:type="continuationSeparator" w:id="0">
    <w:p w14:paraId="61AB83EE" w14:textId="77777777" w:rsidR="00D860B2" w:rsidRDefault="00D860B2" w:rsidP="008E0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8E120" w14:textId="77777777" w:rsidR="008E061D" w:rsidRDefault="008E061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890CB" w14:textId="77777777" w:rsidR="008E061D" w:rsidRDefault="008E061D" w:rsidP="008E061D">
    <w:pPr>
      <w:pStyle w:val="Intestazione"/>
    </w:pPr>
    <w:r>
      <w:rPr>
        <w:noProof/>
        <w:lang w:eastAsia="it-IT"/>
      </w:rPr>
      <w:drawing>
        <wp:inline distT="0" distB="0" distL="0" distR="0" wp14:anchorId="6A2E2678" wp14:editId="0786C48E">
          <wp:extent cx="1666875" cy="91440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delegata del rettore - prof. </w:t>
    </w:r>
    <w:proofErr w:type="spellStart"/>
    <w:r>
      <w:t>ssa</w:t>
    </w:r>
    <w:proofErr w:type="spellEnd"/>
    <w:r>
      <w:t xml:space="preserve"> Ivana Bruno</w:t>
    </w:r>
  </w:p>
  <w:p w14:paraId="63B796A2" w14:textId="77777777" w:rsidR="008E061D" w:rsidRDefault="008E061D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060F" w14:textId="77777777" w:rsidR="008E061D" w:rsidRDefault="008E061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6E3"/>
    <w:rsid w:val="00017B5A"/>
    <w:rsid w:val="00084846"/>
    <w:rsid w:val="000967A9"/>
    <w:rsid w:val="000F37F1"/>
    <w:rsid w:val="001027B7"/>
    <w:rsid w:val="001064E3"/>
    <w:rsid w:val="0011575D"/>
    <w:rsid w:val="00157AB0"/>
    <w:rsid w:val="00187194"/>
    <w:rsid w:val="001A026D"/>
    <w:rsid w:val="001A4970"/>
    <w:rsid w:val="001A5A91"/>
    <w:rsid w:val="001A728C"/>
    <w:rsid w:val="001F12C0"/>
    <w:rsid w:val="00226454"/>
    <w:rsid w:val="002279F3"/>
    <w:rsid w:val="00236CC2"/>
    <w:rsid w:val="00251858"/>
    <w:rsid w:val="0026518B"/>
    <w:rsid w:val="00267783"/>
    <w:rsid w:val="00271B4F"/>
    <w:rsid w:val="0027590D"/>
    <w:rsid w:val="00296AD6"/>
    <w:rsid w:val="002A20D5"/>
    <w:rsid w:val="002C32FD"/>
    <w:rsid w:val="002C3707"/>
    <w:rsid w:val="00317F47"/>
    <w:rsid w:val="00330CA3"/>
    <w:rsid w:val="003311BA"/>
    <w:rsid w:val="00342482"/>
    <w:rsid w:val="0034400F"/>
    <w:rsid w:val="003742FE"/>
    <w:rsid w:val="00374BBC"/>
    <w:rsid w:val="00390499"/>
    <w:rsid w:val="003C142A"/>
    <w:rsid w:val="00412E49"/>
    <w:rsid w:val="004314CB"/>
    <w:rsid w:val="00454B4F"/>
    <w:rsid w:val="00486CB4"/>
    <w:rsid w:val="004A5061"/>
    <w:rsid w:val="004E2417"/>
    <w:rsid w:val="004E74BD"/>
    <w:rsid w:val="004F2130"/>
    <w:rsid w:val="005146E3"/>
    <w:rsid w:val="00523395"/>
    <w:rsid w:val="00530075"/>
    <w:rsid w:val="005403F2"/>
    <w:rsid w:val="00546DB7"/>
    <w:rsid w:val="00562EDF"/>
    <w:rsid w:val="00565D82"/>
    <w:rsid w:val="005B5968"/>
    <w:rsid w:val="005D2CF5"/>
    <w:rsid w:val="00655DF9"/>
    <w:rsid w:val="006B7AD6"/>
    <w:rsid w:val="006C3DD5"/>
    <w:rsid w:val="006F6B6C"/>
    <w:rsid w:val="0070601C"/>
    <w:rsid w:val="00710C82"/>
    <w:rsid w:val="00712E64"/>
    <w:rsid w:val="00715AFE"/>
    <w:rsid w:val="00730B45"/>
    <w:rsid w:val="007409D0"/>
    <w:rsid w:val="007560A6"/>
    <w:rsid w:val="00774C41"/>
    <w:rsid w:val="00784145"/>
    <w:rsid w:val="007C2821"/>
    <w:rsid w:val="007D402E"/>
    <w:rsid w:val="007E6303"/>
    <w:rsid w:val="0083319C"/>
    <w:rsid w:val="00843F40"/>
    <w:rsid w:val="00845A38"/>
    <w:rsid w:val="008469D3"/>
    <w:rsid w:val="008760C0"/>
    <w:rsid w:val="008819DB"/>
    <w:rsid w:val="008C5993"/>
    <w:rsid w:val="008E061D"/>
    <w:rsid w:val="008F19AC"/>
    <w:rsid w:val="00906B51"/>
    <w:rsid w:val="0092214E"/>
    <w:rsid w:val="00934CCE"/>
    <w:rsid w:val="00952B69"/>
    <w:rsid w:val="009C4278"/>
    <w:rsid w:val="009D5A74"/>
    <w:rsid w:val="00A03DBA"/>
    <w:rsid w:val="00A04850"/>
    <w:rsid w:val="00A14C12"/>
    <w:rsid w:val="00A303C8"/>
    <w:rsid w:val="00A363D0"/>
    <w:rsid w:val="00A5329A"/>
    <w:rsid w:val="00A60723"/>
    <w:rsid w:val="00A72767"/>
    <w:rsid w:val="00A73D0F"/>
    <w:rsid w:val="00AA5744"/>
    <w:rsid w:val="00AB784C"/>
    <w:rsid w:val="00B070F7"/>
    <w:rsid w:val="00B12880"/>
    <w:rsid w:val="00B17A68"/>
    <w:rsid w:val="00B327C8"/>
    <w:rsid w:val="00B529B6"/>
    <w:rsid w:val="00B74B73"/>
    <w:rsid w:val="00B815FD"/>
    <w:rsid w:val="00B94C3A"/>
    <w:rsid w:val="00B97CF0"/>
    <w:rsid w:val="00BA2E3A"/>
    <w:rsid w:val="00BE7C76"/>
    <w:rsid w:val="00C1565D"/>
    <w:rsid w:val="00C2274F"/>
    <w:rsid w:val="00C650B8"/>
    <w:rsid w:val="00CB12ED"/>
    <w:rsid w:val="00CB7009"/>
    <w:rsid w:val="00CD040D"/>
    <w:rsid w:val="00CD2967"/>
    <w:rsid w:val="00CE0104"/>
    <w:rsid w:val="00CE463C"/>
    <w:rsid w:val="00D07780"/>
    <w:rsid w:val="00D258D2"/>
    <w:rsid w:val="00D36712"/>
    <w:rsid w:val="00D47F89"/>
    <w:rsid w:val="00D6282D"/>
    <w:rsid w:val="00D64168"/>
    <w:rsid w:val="00D6734C"/>
    <w:rsid w:val="00D860B2"/>
    <w:rsid w:val="00D9705B"/>
    <w:rsid w:val="00E155A2"/>
    <w:rsid w:val="00E31638"/>
    <w:rsid w:val="00E35F57"/>
    <w:rsid w:val="00EC58CB"/>
    <w:rsid w:val="00ED7D0F"/>
    <w:rsid w:val="00EF4CB1"/>
    <w:rsid w:val="00F029D3"/>
    <w:rsid w:val="00F37EE2"/>
    <w:rsid w:val="00F55203"/>
    <w:rsid w:val="00F60C1C"/>
    <w:rsid w:val="00FB5FAC"/>
    <w:rsid w:val="00FE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7A5B4"/>
  <w15:chartTrackingRefBased/>
  <w15:docId w15:val="{FCEEE981-904C-4C90-9A39-268AD0F3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B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4400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B94C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E06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061D"/>
  </w:style>
  <w:style w:type="paragraph" w:styleId="Pidipagina">
    <w:name w:val="footer"/>
    <w:basedOn w:val="Normale"/>
    <w:link w:val="PidipaginaCarattere"/>
    <w:uiPriority w:val="99"/>
    <w:unhideWhenUsed/>
    <w:rsid w:val="008E06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0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cas.it/liv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5</cp:revision>
  <dcterms:created xsi:type="dcterms:W3CDTF">2022-05-01T16:56:00Z</dcterms:created>
  <dcterms:modified xsi:type="dcterms:W3CDTF">2022-05-02T04:46:00Z</dcterms:modified>
</cp:coreProperties>
</file>